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44428" w14:textId="77777777" w:rsidR="00303A88" w:rsidRDefault="00303A88" w:rsidP="00651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1"/>
        <w:jc w:val="center"/>
        <w:rPr>
          <w:rFonts w:eastAsia="Times New Roman"/>
          <w:b/>
          <w:sz w:val="20"/>
          <w:szCs w:val="18"/>
        </w:rPr>
      </w:pPr>
      <w:permStart w:id="2077119362" w:edGrp="everyone"/>
    </w:p>
    <w:p w14:paraId="23B46BD6" w14:textId="77777777" w:rsidR="0037441D" w:rsidRDefault="00651369" w:rsidP="00651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1"/>
        <w:jc w:val="center"/>
        <w:rPr>
          <w:rFonts w:eastAsia="Times New Roman"/>
          <w:sz w:val="20"/>
          <w:szCs w:val="18"/>
        </w:rPr>
      </w:pPr>
      <w:r w:rsidRPr="00651369">
        <w:rPr>
          <w:rFonts w:eastAsia="Times New Roman"/>
          <w:b/>
          <w:sz w:val="20"/>
          <w:szCs w:val="18"/>
        </w:rPr>
        <w:t xml:space="preserve">ATTENTION - </w:t>
      </w:r>
      <w:r w:rsidRPr="00651369">
        <w:rPr>
          <w:rFonts w:eastAsia="Times New Roman"/>
          <w:sz w:val="20"/>
          <w:szCs w:val="18"/>
        </w:rPr>
        <w:t xml:space="preserve">L’investigation doit être réalisée dans le délai le plus court possible compte tenu du caractère </w:t>
      </w:r>
      <w:proofErr w:type="spellStart"/>
      <w:r w:rsidRPr="00651369">
        <w:rPr>
          <w:rFonts w:eastAsia="Times New Roman"/>
          <w:sz w:val="20"/>
          <w:szCs w:val="18"/>
        </w:rPr>
        <w:t>chronodépendant</w:t>
      </w:r>
      <w:proofErr w:type="spellEnd"/>
      <w:r w:rsidRPr="00651369">
        <w:rPr>
          <w:rFonts w:eastAsia="Times New Roman"/>
          <w:sz w:val="20"/>
          <w:szCs w:val="18"/>
        </w:rPr>
        <w:t xml:space="preserve"> </w:t>
      </w:r>
    </w:p>
    <w:p w14:paraId="14878A6D" w14:textId="5B99C496" w:rsidR="00651369" w:rsidRPr="00651369" w:rsidRDefault="00651369" w:rsidP="00651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1"/>
        <w:jc w:val="center"/>
        <w:rPr>
          <w:rFonts w:eastAsia="Times New Roman"/>
          <w:sz w:val="20"/>
          <w:szCs w:val="18"/>
        </w:rPr>
      </w:pPr>
      <w:proofErr w:type="gramStart"/>
      <w:r w:rsidRPr="00651369">
        <w:rPr>
          <w:rFonts w:eastAsia="Times New Roman"/>
          <w:sz w:val="20"/>
          <w:szCs w:val="18"/>
        </w:rPr>
        <w:t>de</w:t>
      </w:r>
      <w:proofErr w:type="gramEnd"/>
      <w:r w:rsidRPr="00651369">
        <w:rPr>
          <w:rFonts w:eastAsia="Times New Roman"/>
          <w:sz w:val="20"/>
          <w:szCs w:val="18"/>
        </w:rPr>
        <w:t xml:space="preserve"> l’AVC ischémique aigu. </w:t>
      </w:r>
    </w:p>
    <w:p w14:paraId="2ED62D8C" w14:textId="77777777" w:rsidR="001340B1" w:rsidRDefault="00651369" w:rsidP="00651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1"/>
        <w:jc w:val="center"/>
        <w:rPr>
          <w:rFonts w:eastAsia="Times New Roman"/>
          <w:b/>
          <w:sz w:val="20"/>
          <w:szCs w:val="18"/>
        </w:rPr>
      </w:pPr>
      <w:r w:rsidRPr="00651369">
        <w:rPr>
          <w:rFonts w:eastAsia="Times New Roman"/>
          <w:sz w:val="20"/>
          <w:szCs w:val="18"/>
        </w:rPr>
        <w:t xml:space="preserve">Le </w:t>
      </w:r>
      <w:r w:rsidRPr="00651369">
        <w:rPr>
          <w:rFonts w:eastAsia="Times New Roman"/>
          <w:b/>
          <w:sz w:val="20"/>
          <w:szCs w:val="18"/>
        </w:rPr>
        <w:t>délai maximal attendu de porte à aiguille (</w:t>
      </w:r>
      <w:proofErr w:type="spellStart"/>
      <w:r w:rsidRPr="00651369">
        <w:rPr>
          <w:rFonts w:eastAsia="Times New Roman"/>
          <w:b/>
          <w:sz w:val="20"/>
          <w:szCs w:val="18"/>
        </w:rPr>
        <w:t>door</w:t>
      </w:r>
      <w:proofErr w:type="spellEnd"/>
      <w:r w:rsidRPr="00651369">
        <w:rPr>
          <w:rFonts w:eastAsia="Times New Roman"/>
          <w:b/>
          <w:sz w:val="20"/>
          <w:szCs w:val="18"/>
        </w:rPr>
        <w:t>-to-</w:t>
      </w:r>
      <w:proofErr w:type="spellStart"/>
      <w:r w:rsidRPr="00651369">
        <w:rPr>
          <w:rFonts w:eastAsia="Times New Roman"/>
          <w:b/>
          <w:sz w:val="20"/>
          <w:szCs w:val="18"/>
        </w:rPr>
        <w:t>needle</w:t>
      </w:r>
      <w:proofErr w:type="spellEnd"/>
      <w:r w:rsidRPr="00651369">
        <w:rPr>
          <w:rFonts w:eastAsia="Times New Roman"/>
          <w:b/>
          <w:sz w:val="20"/>
          <w:szCs w:val="18"/>
        </w:rPr>
        <w:t>) est de 60 minutes.</w:t>
      </w:r>
    </w:p>
    <w:p w14:paraId="3E42138A" w14:textId="47140AF9" w:rsidR="00C9766B" w:rsidRPr="00651369" w:rsidRDefault="00C9766B" w:rsidP="00651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1"/>
        <w:jc w:val="center"/>
        <w:rPr>
          <w:rFonts w:eastAsia="Times New Roman"/>
          <w:b/>
          <w:sz w:val="20"/>
          <w:szCs w:val="18"/>
        </w:rPr>
      </w:pPr>
      <w:r w:rsidRPr="00651369">
        <w:rPr>
          <w:rFonts w:eastAsia="Times New Roman"/>
          <w:b/>
          <w:sz w:val="20"/>
          <w:szCs w:val="18"/>
        </w:rPr>
        <w:t>Ne pas administrer d’anticoagulants</w:t>
      </w:r>
      <w:r w:rsidR="006C6E69">
        <w:rPr>
          <w:rFonts w:eastAsia="Times New Roman"/>
          <w:b/>
          <w:sz w:val="20"/>
          <w:szCs w:val="18"/>
        </w:rPr>
        <w:t xml:space="preserve"> </w:t>
      </w:r>
      <w:r w:rsidR="006C6E69" w:rsidRPr="006C6E69">
        <w:rPr>
          <w:rFonts w:eastAsia="Times New Roman"/>
          <w:b/>
          <w:sz w:val="16"/>
          <w:szCs w:val="16"/>
        </w:rPr>
        <w:t xml:space="preserve">(incluant </w:t>
      </w:r>
      <w:proofErr w:type="spellStart"/>
      <w:r w:rsidR="006C6E69" w:rsidRPr="006C6E69">
        <w:rPr>
          <w:rFonts w:eastAsia="Times New Roman"/>
          <w:b/>
          <w:sz w:val="16"/>
          <w:szCs w:val="16"/>
        </w:rPr>
        <w:t>thromboprophylaxie</w:t>
      </w:r>
      <w:proofErr w:type="spellEnd"/>
      <w:r w:rsidR="006C6E69" w:rsidRPr="006C6E69">
        <w:rPr>
          <w:rFonts w:eastAsia="Times New Roman"/>
          <w:b/>
          <w:sz w:val="16"/>
          <w:szCs w:val="16"/>
        </w:rPr>
        <w:t>)</w:t>
      </w:r>
      <w:r w:rsidRPr="00651369">
        <w:rPr>
          <w:rFonts w:eastAsia="Times New Roman"/>
          <w:b/>
          <w:sz w:val="20"/>
          <w:szCs w:val="18"/>
        </w:rPr>
        <w:t xml:space="preserve"> ou d’antiplaquettaires sans l’accord du neurologue ou interniste</w:t>
      </w:r>
    </w:p>
    <w:p w14:paraId="699E254E" w14:textId="77777777" w:rsidR="00651369" w:rsidRPr="00651369" w:rsidRDefault="00651369" w:rsidP="00651369">
      <w:pPr>
        <w:pStyle w:val="En-tte"/>
        <w:shd w:val="clear" w:color="auto" w:fill="D9D9D9" w:themeFill="background1" w:themeFillShade="D9"/>
        <w:spacing w:after="0"/>
        <w:jc w:val="center"/>
        <w:rPr>
          <w:rFonts w:eastAsia="Times New Roman"/>
          <w:b/>
          <w:sz w:val="20"/>
          <w:szCs w:val="18"/>
        </w:rPr>
      </w:pPr>
      <w:r w:rsidRPr="00651369">
        <w:rPr>
          <w:rFonts w:eastAsia="Times New Roman"/>
          <w:b/>
          <w:sz w:val="20"/>
          <w:szCs w:val="18"/>
        </w:rPr>
        <w:t>PRÉPARATION À UNE THROMBOLYSE ÉVENTUELLE</w:t>
      </w:r>
    </w:p>
    <w:p w14:paraId="730A0C2E" w14:textId="77777777" w:rsidR="00651369" w:rsidRPr="00651369" w:rsidRDefault="00651369" w:rsidP="00651369">
      <w:pPr>
        <w:pStyle w:val="En-tte"/>
        <w:spacing w:after="0"/>
        <w:rPr>
          <w:rFonts w:eastAsia="Times New Roman" w:cs="Arial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NPO</w:t>
      </w:r>
    </w:p>
    <w:p w14:paraId="638241A9" w14:textId="77777777" w:rsidR="00651369" w:rsidRPr="00651369" w:rsidRDefault="00651369" w:rsidP="00651369">
      <w:pPr>
        <w:pStyle w:val="En-tte"/>
        <w:spacing w:after="0"/>
        <w:rPr>
          <w:rFonts w:eastAsia="Times New Roman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Tête de lit à 30</w:t>
      </w:r>
      <w:r w:rsidRPr="00651369">
        <w:rPr>
          <w:rFonts w:eastAsia="Times New Roman"/>
          <w:sz w:val="20"/>
          <w:szCs w:val="18"/>
          <w:vertAlign w:val="superscript"/>
        </w:rPr>
        <w:t>o</w:t>
      </w:r>
      <w:r w:rsidRPr="00651369">
        <w:rPr>
          <w:rFonts w:eastAsia="Times New Roman"/>
          <w:sz w:val="20"/>
          <w:szCs w:val="18"/>
        </w:rPr>
        <w:t xml:space="preserve"> </w:t>
      </w:r>
    </w:p>
    <w:p w14:paraId="171DE177" w14:textId="77777777" w:rsidR="00651369" w:rsidRPr="00651369" w:rsidRDefault="00651369" w:rsidP="00651369">
      <w:pPr>
        <w:pStyle w:val="En-tte"/>
        <w:spacing w:after="0"/>
        <w:rPr>
          <w:rFonts w:eastAsia="Times New Roman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Si saturation inférieure à 94% (ou inférieure à 90% si usager MPOC) → débuter O</w:t>
      </w:r>
      <w:r w:rsidRPr="00651369">
        <w:rPr>
          <w:rFonts w:eastAsia="Times New Roman"/>
          <w:sz w:val="20"/>
          <w:szCs w:val="18"/>
          <w:vertAlign w:val="subscript"/>
        </w:rPr>
        <w:t>2</w:t>
      </w:r>
      <w:r w:rsidRPr="00651369">
        <w:rPr>
          <w:rFonts w:eastAsia="Times New Roman"/>
          <w:sz w:val="20"/>
          <w:szCs w:val="18"/>
        </w:rPr>
        <w:t xml:space="preserve"> par lunette nasale </w:t>
      </w:r>
    </w:p>
    <w:p w14:paraId="705F4960" w14:textId="77777777" w:rsidR="00651369" w:rsidRPr="00651369" w:rsidRDefault="022F4E1C" w:rsidP="00651369">
      <w:pPr>
        <w:pStyle w:val="En-tte"/>
        <w:spacing w:after="0"/>
        <w:rPr>
          <w:rFonts w:eastAsia="Times New Roman"/>
          <w:sz w:val="20"/>
          <w:szCs w:val="20"/>
        </w:rPr>
      </w:pPr>
      <w:r w:rsidRPr="6C3BB0AB">
        <w:rPr>
          <w:rFonts w:ascii="Wingdings" w:eastAsia="Wingdings" w:hAnsi="Wingdings" w:cs="Wingdings"/>
          <w:sz w:val="20"/>
          <w:szCs w:val="20"/>
        </w:rPr>
        <w:t></w:t>
      </w:r>
      <w:r w:rsidRPr="6C3BB0AB">
        <w:rPr>
          <w:rFonts w:eastAsia="Times New Roman"/>
          <w:sz w:val="20"/>
          <w:szCs w:val="20"/>
        </w:rPr>
        <w:t xml:space="preserve"> Installer 2 accès veineux </w:t>
      </w:r>
      <w:r w:rsidRPr="6C3BB0AB">
        <w:rPr>
          <w:rFonts w:eastAsia="Times New Roman"/>
          <w:b/>
          <w:bCs/>
          <w:sz w:val="20"/>
          <w:szCs w:val="20"/>
        </w:rPr>
        <w:t>à</w:t>
      </w:r>
      <w:r w:rsidRPr="6C3BB0AB">
        <w:rPr>
          <w:rFonts w:eastAsia="Times New Roman"/>
          <w:sz w:val="20"/>
          <w:szCs w:val="20"/>
        </w:rPr>
        <w:t xml:space="preserve"> </w:t>
      </w:r>
      <w:r w:rsidRPr="6C3BB0AB">
        <w:rPr>
          <w:rFonts w:eastAsia="Times New Roman"/>
          <w:b/>
          <w:bCs/>
          <w:sz w:val="20"/>
          <w:szCs w:val="20"/>
        </w:rPr>
        <w:t>gauche</w:t>
      </w:r>
      <w:r w:rsidRPr="6C3BB0AB">
        <w:rPr>
          <w:rFonts w:eastAsia="Times New Roman"/>
          <w:sz w:val="20"/>
          <w:szCs w:val="20"/>
        </w:rPr>
        <w:t xml:space="preserve"> (même si paralysé) : CIV calibre 18G ou 16G </w:t>
      </w:r>
      <w:r w:rsidRPr="6C3BB0AB">
        <w:rPr>
          <w:rFonts w:eastAsia="Times New Roman"/>
          <w:b/>
          <w:bCs/>
          <w:sz w:val="20"/>
          <w:szCs w:val="20"/>
        </w:rPr>
        <w:t>et</w:t>
      </w:r>
      <w:r w:rsidRPr="6C3BB0AB">
        <w:rPr>
          <w:rFonts w:eastAsia="Times New Roman"/>
          <w:sz w:val="20"/>
          <w:szCs w:val="20"/>
        </w:rPr>
        <w:t xml:space="preserve"> CIV de bon calibre + </w:t>
      </w:r>
      <w:proofErr w:type="spellStart"/>
      <w:r w:rsidRPr="6C3BB0AB">
        <w:rPr>
          <w:rFonts w:eastAsia="Times New Roman"/>
          <w:sz w:val="20"/>
          <w:szCs w:val="20"/>
        </w:rPr>
        <w:t>NaCl</w:t>
      </w:r>
      <w:proofErr w:type="spellEnd"/>
      <w:r w:rsidRPr="6C3BB0AB">
        <w:rPr>
          <w:rFonts w:eastAsia="Times New Roman"/>
          <w:sz w:val="20"/>
          <w:szCs w:val="20"/>
        </w:rPr>
        <w:t xml:space="preserve"> 0,9% à 30mL/h </w:t>
      </w:r>
    </w:p>
    <w:p w14:paraId="128EDC18" w14:textId="77777777" w:rsidR="00651369" w:rsidRPr="00651369" w:rsidRDefault="00651369" w:rsidP="00651369">
      <w:pPr>
        <w:pStyle w:val="En-tte"/>
        <w:spacing w:after="0"/>
        <w:rPr>
          <w:rFonts w:eastAsia="Times New Roman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Obtenir le poids exact de l’usager</w:t>
      </w:r>
    </w:p>
    <w:p w14:paraId="0D9E2DB5" w14:textId="00AC9564" w:rsidR="00651369" w:rsidRPr="00651369" w:rsidRDefault="00651369" w:rsidP="00651369">
      <w:pPr>
        <w:pStyle w:val="En-tte"/>
        <w:spacing w:after="0"/>
        <w:ind w:left="238" w:hanging="238"/>
        <w:rPr>
          <w:rFonts w:eastAsia="Times New Roman" w:cs="Arial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</w:t>
      </w:r>
      <w:r w:rsidRPr="00651369">
        <w:rPr>
          <w:rFonts w:eastAsia="Times New Roman" w:cs="Arial"/>
          <w:sz w:val="20"/>
          <w:szCs w:val="18"/>
        </w:rPr>
        <w:t xml:space="preserve">Assurer la disponibilité de la famille en tout temps </w:t>
      </w:r>
      <w:r>
        <w:rPr>
          <w:rFonts w:eastAsia="Times New Roman" w:cs="Arial"/>
          <w:sz w:val="20"/>
          <w:szCs w:val="18"/>
        </w:rPr>
        <w:t>(</w:t>
      </w:r>
      <w:r w:rsidRPr="00651369">
        <w:rPr>
          <w:rFonts w:eastAsia="Times New Roman"/>
          <w:sz w:val="20"/>
          <w:szCs w:val="18"/>
        </w:rPr>
        <w:t>Si l’usager n’est pas accompagné ou si l’heure du début des symptômes est inconnue, tenter de rejoindre un proche ou un témoin pour déterminer la dernière heure où l’usager a été vu normal</w:t>
      </w:r>
      <w:r w:rsidR="00FA7F68">
        <w:rPr>
          <w:rFonts w:eastAsia="Times New Roman"/>
          <w:sz w:val="20"/>
          <w:szCs w:val="18"/>
        </w:rPr>
        <w:t>)</w:t>
      </w:r>
    </w:p>
    <w:p w14:paraId="084C39F2" w14:textId="6B5F0FB2" w:rsidR="00651369" w:rsidRPr="00651369" w:rsidRDefault="00651369" w:rsidP="00651369">
      <w:pPr>
        <w:pStyle w:val="En-tte"/>
        <w:spacing w:after="0"/>
        <w:rPr>
          <w:rFonts w:eastAsia="Times New Roman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L’infirmière en charge d’administrer la thrombolyse enfile le dossard d’identification</w:t>
      </w:r>
      <w:r w:rsidR="00FC28BB">
        <w:rPr>
          <w:rFonts w:eastAsia="Times New Roman"/>
          <w:sz w:val="20"/>
          <w:szCs w:val="18"/>
        </w:rPr>
        <w:t xml:space="preserve"> (HEJ seulement)</w:t>
      </w:r>
    </w:p>
    <w:p w14:paraId="6F57AD70" w14:textId="77777777" w:rsidR="00651369" w:rsidRPr="00651369" w:rsidRDefault="00651369" w:rsidP="00651369">
      <w:pPr>
        <w:pStyle w:val="En-tte"/>
        <w:spacing w:after="0"/>
        <w:ind w:left="274" w:hanging="274"/>
        <w:rPr>
          <w:rFonts w:eastAsia="Times New Roman" w:cs="Arial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Faire uriner si possible (ne doit pas retarder les interventions – </w:t>
      </w:r>
      <w:r w:rsidRPr="00651369">
        <w:rPr>
          <w:rFonts w:eastAsia="Times New Roman"/>
          <w:b/>
          <w:sz w:val="20"/>
          <w:szCs w:val="18"/>
        </w:rPr>
        <w:t>aucune installation de sonde vésicale n’est requise sauf si ordonnance</w:t>
      </w:r>
      <w:r w:rsidRPr="00651369">
        <w:rPr>
          <w:rFonts w:eastAsia="Times New Roman"/>
          <w:sz w:val="20"/>
          <w:szCs w:val="18"/>
        </w:rPr>
        <w:t>)</w:t>
      </w:r>
    </w:p>
    <w:p w14:paraId="11A58831" w14:textId="77777777" w:rsidR="00651369" w:rsidRPr="00651369" w:rsidRDefault="00651369" w:rsidP="00651369">
      <w:pPr>
        <w:pStyle w:val="En-tte"/>
        <w:spacing w:after="0"/>
        <w:rPr>
          <w:rFonts w:eastAsia="Times New Roman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Installer le monitoring cardiaque</w:t>
      </w:r>
    </w:p>
    <w:p w14:paraId="166685DD" w14:textId="5F3214C0" w:rsidR="00651369" w:rsidRPr="00651369" w:rsidRDefault="022F4E1C" w:rsidP="00651369">
      <w:pPr>
        <w:pStyle w:val="En-tte"/>
        <w:spacing w:after="0"/>
        <w:rPr>
          <w:rFonts w:eastAsia="Times New Roman"/>
          <w:sz w:val="20"/>
          <w:szCs w:val="20"/>
        </w:rPr>
      </w:pPr>
      <w:r w:rsidRPr="6C3BB0AB">
        <w:rPr>
          <w:rFonts w:ascii="Wingdings" w:eastAsia="Wingdings" w:hAnsi="Wingdings" w:cs="Wingdings"/>
          <w:sz w:val="20"/>
          <w:szCs w:val="20"/>
        </w:rPr>
        <w:t></w:t>
      </w:r>
      <w:r w:rsidRPr="6C3BB0AB">
        <w:rPr>
          <w:rFonts w:eastAsia="Times New Roman"/>
          <w:sz w:val="20"/>
          <w:szCs w:val="20"/>
        </w:rPr>
        <w:t xml:space="preserve"> Mesurer les </w:t>
      </w:r>
      <w:r w:rsidRPr="6C3BB0AB">
        <w:rPr>
          <w:rFonts w:eastAsia="Times New Roman"/>
          <w:b/>
          <w:bCs/>
          <w:sz w:val="20"/>
          <w:szCs w:val="20"/>
        </w:rPr>
        <w:t>signes vitaux</w:t>
      </w:r>
      <w:r w:rsidRPr="6C3BB0AB">
        <w:rPr>
          <w:rFonts w:eastAsia="Times New Roman"/>
          <w:sz w:val="20"/>
          <w:szCs w:val="20"/>
        </w:rPr>
        <w:t xml:space="preserve"> et </w:t>
      </w:r>
      <w:r w:rsidR="001E2331">
        <w:rPr>
          <w:rFonts w:eastAsia="Times New Roman"/>
          <w:sz w:val="20"/>
          <w:szCs w:val="20"/>
        </w:rPr>
        <w:t xml:space="preserve">les </w:t>
      </w:r>
      <w:r w:rsidRPr="6C3BB0AB">
        <w:rPr>
          <w:rFonts w:eastAsia="Times New Roman"/>
          <w:b/>
          <w:bCs/>
          <w:sz w:val="20"/>
          <w:szCs w:val="20"/>
        </w:rPr>
        <w:t>signes neurologiques</w:t>
      </w:r>
      <w:r w:rsidRPr="6C3BB0AB">
        <w:rPr>
          <w:rFonts w:eastAsia="Times New Roman"/>
          <w:sz w:val="20"/>
          <w:szCs w:val="20"/>
        </w:rPr>
        <w:t xml:space="preserve"> selon l’échelle de coma Glasgow q15min</w:t>
      </w:r>
      <w:r w:rsidR="00FC28BB">
        <w:rPr>
          <w:rFonts w:eastAsia="Times New Roman"/>
          <w:sz w:val="20"/>
          <w:szCs w:val="20"/>
        </w:rPr>
        <w:t xml:space="preserve"> jusqu’à la thrombolyse</w:t>
      </w:r>
      <w:r w:rsidRPr="6C3BB0AB">
        <w:rPr>
          <w:rFonts w:eastAsia="Times New Roman"/>
          <w:sz w:val="20"/>
          <w:szCs w:val="20"/>
        </w:rPr>
        <w:t xml:space="preserve">. </w:t>
      </w:r>
    </w:p>
    <w:p w14:paraId="762A1C64" w14:textId="77777777" w:rsidR="00651369" w:rsidRPr="00651369" w:rsidRDefault="00651369" w:rsidP="00651369">
      <w:pPr>
        <w:pStyle w:val="En-tte"/>
        <w:spacing w:after="0"/>
        <w:ind w:left="232"/>
        <w:rPr>
          <w:rFonts w:eastAsia="Times New Roman"/>
          <w:sz w:val="20"/>
          <w:szCs w:val="18"/>
        </w:rPr>
      </w:pPr>
      <w:r w:rsidRPr="00651369">
        <w:rPr>
          <w:rFonts w:eastAsia="Times New Roman"/>
          <w:b/>
          <w:sz w:val="20"/>
          <w:szCs w:val="18"/>
        </w:rPr>
        <w:t>Valeurs cibles</w:t>
      </w:r>
      <w:r w:rsidRPr="00651369">
        <w:rPr>
          <w:rFonts w:eastAsia="Times New Roman"/>
          <w:sz w:val="20"/>
          <w:szCs w:val="18"/>
        </w:rPr>
        <w:t xml:space="preserve"> : </w:t>
      </w:r>
    </w:p>
    <w:p w14:paraId="48900F81" w14:textId="77777777" w:rsidR="00651369" w:rsidRPr="00651369" w:rsidRDefault="00651369" w:rsidP="00651369">
      <w:pPr>
        <w:numPr>
          <w:ilvl w:val="1"/>
          <w:numId w:val="11"/>
        </w:numPr>
        <w:spacing w:after="0"/>
        <w:ind w:left="470" w:hanging="248"/>
        <w:rPr>
          <w:sz w:val="20"/>
          <w:szCs w:val="18"/>
        </w:rPr>
      </w:pPr>
      <w:r w:rsidRPr="00651369">
        <w:rPr>
          <w:sz w:val="20"/>
          <w:szCs w:val="18"/>
        </w:rPr>
        <w:t xml:space="preserve">TAS inférieure à 185 </w:t>
      </w:r>
      <w:proofErr w:type="spellStart"/>
      <w:r w:rsidRPr="00651369">
        <w:rPr>
          <w:sz w:val="20"/>
          <w:szCs w:val="18"/>
        </w:rPr>
        <w:t>mmHg</w:t>
      </w:r>
      <w:proofErr w:type="spellEnd"/>
      <w:r w:rsidRPr="00651369">
        <w:rPr>
          <w:sz w:val="20"/>
          <w:szCs w:val="18"/>
        </w:rPr>
        <w:t xml:space="preserve"> ou TAD inférieure à 110 </w:t>
      </w:r>
      <w:proofErr w:type="spellStart"/>
      <w:r w:rsidRPr="00651369">
        <w:rPr>
          <w:sz w:val="20"/>
          <w:szCs w:val="18"/>
        </w:rPr>
        <w:t>mmHg</w:t>
      </w:r>
      <w:proofErr w:type="spellEnd"/>
      <w:r w:rsidRPr="00651369">
        <w:rPr>
          <w:sz w:val="20"/>
          <w:szCs w:val="18"/>
        </w:rPr>
        <w:t>*</w:t>
      </w:r>
    </w:p>
    <w:p w14:paraId="59AFA659" w14:textId="7F884319" w:rsidR="00651369" w:rsidRPr="00651369" w:rsidRDefault="00651369" w:rsidP="00651369">
      <w:pPr>
        <w:spacing w:after="0"/>
        <w:ind w:left="470" w:hanging="42"/>
        <w:rPr>
          <w:sz w:val="20"/>
          <w:szCs w:val="18"/>
        </w:rPr>
      </w:pPr>
      <w:r w:rsidRPr="00651369">
        <w:rPr>
          <w:sz w:val="20"/>
          <w:szCs w:val="18"/>
        </w:rPr>
        <w:t xml:space="preserve">* Au besoin, référer à « Ordonnance </w:t>
      </w:r>
      <w:r w:rsidR="002812EC">
        <w:rPr>
          <w:sz w:val="20"/>
          <w:szCs w:val="18"/>
        </w:rPr>
        <w:t xml:space="preserve">thrombolyse AVC ischémique </w:t>
      </w:r>
      <w:proofErr w:type="spellStart"/>
      <w:r w:rsidR="002812EC">
        <w:rPr>
          <w:sz w:val="20"/>
          <w:szCs w:val="18"/>
        </w:rPr>
        <w:t>ténectéplase</w:t>
      </w:r>
      <w:proofErr w:type="spellEnd"/>
      <w:r w:rsidR="002812EC">
        <w:rPr>
          <w:sz w:val="20"/>
          <w:szCs w:val="18"/>
        </w:rPr>
        <w:t xml:space="preserve"> et gestion tension </w:t>
      </w:r>
      <w:proofErr w:type="gramStart"/>
      <w:r w:rsidR="002812EC">
        <w:rPr>
          <w:sz w:val="20"/>
          <w:szCs w:val="18"/>
        </w:rPr>
        <w:t>artérielle</w:t>
      </w:r>
      <w:r w:rsidRPr="00651369">
        <w:rPr>
          <w:sz w:val="20"/>
          <w:szCs w:val="18"/>
        </w:rPr>
        <w:t xml:space="preserve">  »</w:t>
      </w:r>
      <w:proofErr w:type="gramEnd"/>
      <w:r w:rsidRPr="00651369">
        <w:rPr>
          <w:sz w:val="20"/>
          <w:szCs w:val="18"/>
        </w:rPr>
        <w:t xml:space="preserve"> CQ353</w:t>
      </w:r>
    </w:p>
    <w:p w14:paraId="428D800B" w14:textId="77777777" w:rsidR="00651369" w:rsidRPr="00651369" w:rsidRDefault="00651369" w:rsidP="00651369">
      <w:pPr>
        <w:pStyle w:val="En-tte"/>
        <w:numPr>
          <w:ilvl w:val="1"/>
          <w:numId w:val="11"/>
        </w:numPr>
        <w:tabs>
          <w:tab w:val="clear" w:pos="4320"/>
          <w:tab w:val="clear" w:pos="8640"/>
        </w:tabs>
        <w:spacing w:after="0"/>
        <w:ind w:left="470" w:hanging="248"/>
        <w:rPr>
          <w:rFonts w:eastAsia="Times New Roman"/>
          <w:sz w:val="20"/>
          <w:szCs w:val="18"/>
        </w:rPr>
      </w:pPr>
      <w:r w:rsidRPr="00651369">
        <w:rPr>
          <w:rFonts w:eastAsia="Times New Roman"/>
          <w:sz w:val="20"/>
          <w:szCs w:val="18"/>
        </w:rPr>
        <w:t>Saturation supérieure ou égale à 94% (sauf MPOC : viser 90-92%)</w:t>
      </w:r>
    </w:p>
    <w:p w14:paraId="49760C6C" w14:textId="77777777" w:rsidR="00651369" w:rsidRPr="00651369" w:rsidRDefault="00651369" w:rsidP="00651369">
      <w:pPr>
        <w:pStyle w:val="En-tte"/>
        <w:numPr>
          <w:ilvl w:val="1"/>
          <w:numId w:val="11"/>
        </w:numPr>
        <w:tabs>
          <w:tab w:val="clear" w:pos="4320"/>
          <w:tab w:val="clear" w:pos="8640"/>
        </w:tabs>
        <w:spacing w:after="0"/>
        <w:ind w:left="470" w:hanging="248"/>
        <w:rPr>
          <w:rFonts w:eastAsia="Times New Roman"/>
          <w:sz w:val="20"/>
          <w:szCs w:val="18"/>
        </w:rPr>
      </w:pPr>
      <w:r w:rsidRPr="00651369">
        <w:rPr>
          <w:rFonts w:eastAsia="Times New Roman"/>
          <w:sz w:val="20"/>
          <w:szCs w:val="18"/>
        </w:rPr>
        <w:t>Température (buccale ou rectale) inférieure ou égale à 37,5</w:t>
      </w:r>
      <w:r w:rsidRPr="00651369">
        <w:rPr>
          <w:rFonts w:eastAsia="Times New Roman"/>
          <w:sz w:val="20"/>
          <w:szCs w:val="18"/>
          <w:vertAlign w:val="superscript"/>
        </w:rPr>
        <w:t>o</w:t>
      </w:r>
      <w:r w:rsidRPr="00651369">
        <w:rPr>
          <w:rFonts w:eastAsia="Times New Roman"/>
          <w:sz w:val="20"/>
          <w:szCs w:val="18"/>
        </w:rPr>
        <w:t>C</w:t>
      </w:r>
    </w:p>
    <w:p w14:paraId="50C770B0" w14:textId="77777777" w:rsidR="00651369" w:rsidRPr="00651369" w:rsidRDefault="00651369" w:rsidP="00651369">
      <w:pPr>
        <w:pStyle w:val="En-tte"/>
        <w:spacing w:after="0"/>
        <w:rPr>
          <w:rFonts w:eastAsia="Times New Roman"/>
          <w:sz w:val="10"/>
          <w:szCs w:val="18"/>
        </w:rPr>
      </w:pPr>
    </w:p>
    <w:p w14:paraId="0E3AE788" w14:textId="77777777" w:rsidR="00651369" w:rsidRPr="00651369" w:rsidRDefault="00651369" w:rsidP="001E2331">
      <w:pPr>
        <w:pStyle w:val="En-tte"/>
        <w:shd w:val="clear" w:color="auto" w:fill="D9D9D9" w:themeFill="background1" w:themeFillShade="D9"/>
        <w:spacing w:after="0"/>
        <w:jc w:val="center"/>
        <w:rPr>
          <w:rFonts w:eastAsia="Times New Roman"/>
          <w:b/>
          <w:sz w:val="20"/>
          <w:szCs w:val="18"/>
        </w:rPr>
      </w:pPr>
      <w:r w:rsidRPr="00651369">
        <w:rPr>
          <w:rFonts w:eastAsia="Times New Roman"/>
          <w:b/>
          <w:sz w:val="20"/>
          <w:szCs w:val="18"/>
        </w:rPr>
        <w:t>INVESTIGATION AFIN D’ÉTABLIR L’ÉLIGIBILITÉ</w:t>
      </w:r>
    </w:p>
    <w:p w14:paraId="04D10CD9" w14:textId="77777777" w:rsidR="00651369" w:rsidRPr="00651369" w:rsidRDefault="00651369" w:rsidP="00651369">
      <w:pPr>
        <w:pStyle w:val="En-tte"/>
        <w:spacing w:after="0"/>
        <w:rPr>
          <w:rFonts w:eastAsia="Times New Roman"/>
          <w:b/>
          <w:sz w:val="20"/>
          <w:szCs w:val="18"/>
        </w:rPr>
      </w:pPr>
      <w:r w:rsidRPr="00651369">
        <w:rPr>
          <w:rFonts w:eastAsia="Times New Roman"/>
          <w:b/>
          <w:sz w:val="20"/>
          <w:szCs w:val="18"/>
        </w:rPr>
        <w:t>Délais attendus :           TDM cérébrale réalisée : 25 minutes              Disponibilité des résultats d’examens : 45 minutes</w:t>
      </w:r>
    </w:p>
    <w:p w14:paraId="62E69C66" w14:textId="77777777" w:rsidR="00651369" w:rsidRPr="00651369" w:rsidRDefault="00651369" w:rsidP="00651369">
      <w:pPr>
        <w:pStyle w:val="En-tte"/>
        <w:spacing w:after="0"/>
        <w:rPr>
          <w:rFonts w:eastAsia="Times New Roman"/>
          <w:sz w:val="20"/>
          <w:szCs w:val="18"/>
        </w:rPr>
      </w:pPr>
      <w:r w:rsidRPr="00651369">
        <w:rPr>
          <w:rFonts w:eastAsia="Times New Roman"/>
          <w:b/>
          <w:sz w:val="20"/>
          <w:szCs w:val="18"/>
        </w:rPr>
        <w:t>Prélèvements sanguins STAT</w:t>
      </w:r>
      <w:r w:rsidRPr="00651369">
        <w:rPr>
          <w:rFonts w:eastAsia="Times New Roman"/>
          <w:sz w:val="20"/>
          <w:szCs w:val="18"/>
        </w:rPr>
        <w:t xml:space="preserve"> (</w:t>
      </w:r>
      <w:r w:rsidRPr="00651369">
        <w:rPr>
          <w:rFonts w:eastAsia="Times New Roman"/>
          <w:b/>
          <w:sz w:val="20"/>
          <w:szCs w:val="18"/>
        </w:rPr>
        <w:t>N.B</w:t>
      </w:r>
      <w:r w:rsidRPr="00651369">
        <w:rPr>
          <w:rFonts w:eastAsia="Times New Roman"/>
          <w:sz w:val="20"/>
          <w:szCs w:val="18"/>
        </w:rPr>
        <w:t>. Faire avant TDM →</w:t>
      </w:r>
      <w:r w:rsidR="004917AF">
        <w:rPr>
          <w:rFonts w:eastAsia="Times New Roman"/>
          <w:sz w:val="20"/>
          <w:szCs w:val="18"/>
        </w:rPr>
        <w:t xml:space="preserve"> </w:t>
      </w:r>
      <w:r w:rsidRPr="00651369">
        <w:rPr>
          <w:rFonts w:eastAsia="Times New Roman"/>
          <w:sz w:val="20"/>
          <w:szCs w:val="18"/>
        </w:rPr>
        <w:t>délai associé au temps d’analyse)</w:t>
      </w:r>
    </w:p>
    <w:p w14:paraId="440ADE67" w14:textId="77777777" w:rsidR="00651369" w:rsidRPr="00651369" w:rsidRDefault="022F4E1C" w:rsidP="00651369">
      <w:pPr>
        <w:pStyle w:val="En-tte"/>
        <w:spacing w:after="0"/>
        <w:ind w:left="358"/>
        <w:rPr>
          <w:rFonts w:eastAsia="Times New Roman"/>
          <w:sz w:val="20"/>
          <w:szCs w:val="20"/>
        </w:rPr>
      </w:pPr>
      <w:r w:rsidRPr="6C3BB0AB">
        <w:rPr>
          <w:rFonts w:ascii="Wingdings" w:eastAsia="Wingdings" w:hAnsi="Wingdings" w:cs="Wingdings"/>
          <w:sz w:val="20"/>
          <w:szCs w:val="20"/>
        </w:rPr>
        <w:t></w:t>
      </w:r>
      <w:r w:rsidRPr="6C3BB0AB">
        <w:rPr>
          <w:rFonts w:eastAsia="Times New Roman"/>
          <w:sz w:val="20"/>
          <w:szCs w:val="20"/>
        </w:rPr>
        <w:t xml:space="preserve"> </w:t>
      </w:r>
      <w:proofErr w:type="spellStart"/>
      <w:r w:rsidRPr="6C3BB0AB">
        <w:rPr>
          <w:rFonts w:eastAsia="Times New Roman"/>
          <w:sz w:val="20"/>
          <w:szCs w:val="20"/>
        </w:rPr>
        <w:t>Hb-Ht</w:t>
      </w:r>
      <w:proofErr w:type="spellEnd"/>
      <w:r w:rsidRPr="6C3BB0AB">
        <w:rPr>
          <w:rFonts w:eastAsia="Times New Roman"/>
          <w:sz w:val="20"/>
          <w:szCs w:val="20"/>
        </w:rPr>
        <w:t xml:space="preserve"> (N.B. cet examen inclut les plaquettes)</w:t>
      </w:r>
    </w:p>
    <w:p w14:paraId="7002FE17" w14:textId="77777777" w:rsidR="00651369" w:rsidRPr="00651369" w:rsidRDefault="00651369" w:rsidP="00651369">
      <w:pPr>
        <w:pStyle w:val="En-tte"/>
        <w:spacing w:after="0"/>
        <w:ind w:left="358"/>
        <w:rPr>
          <w:rFonts w:eastAsia="Times New Roman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RNI, TCA</w:t>
      </w:r>
    </w:p>
    <w:p w14:paraId="097A080D" w14:textId="77777777" w:rsidR="00651369" w:rsidRPr="00651369" w:rsidRDefault="00651369" w:rsidP="00651369">
      <w:pPr>
        <w:pStyle w:val="En-tte"/>
        <w:spacing w:after="0"/>
        <w:ind w:left="358"/>
        <w:rPr>
          <w:rFonts w:eastAsia="Times New Roman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Glycémie (capillaire </w:t>
      </w:r>
      <w:r w:rsidRPr="00651369">
        <w:rPr>
          <w:rFonts w:eastAsia="Times New Roman"/>
          <w:b/>
          <w:sz w:val="20"/>
          <w:szCs w:val="18"/>
        </w:rPr>
        <w:t>et</w:t>
      </w:r>
      <w:r w:rsidRPr="00651369">
        <w:rPr>
          <w:rFonts w:eastAsia="Times New Roman"/>
          <w:sz w:val="20"/>
          <w:szCs w:val="18"/>
        </w:rPr>
        <w:t xml:space="preserve"> veineuse), ions, créatinine </w:t>
      </w:r>
    </w:p>
    <w:p w14:paraId="2993800A" w14:textId="487442D0" w:rsidR="00651369" w:rsidRPr="00651369" w:rsidRDefault="00651369" w:rsidP="00651369">
      <w:pPr>
        <w:pStyle w:val="En-tte"/>
        <w:spacing w:after="0"/>
        <w:ind w:left="358"/>
        <w:rPr>
          <w:rFonts w:eastAsia="Times New Roman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</w:t>
      </w:r>
      <w:r w:rsidRPr="00651369">
        <w:rPr>
          <w:rFonts w:eastAsia="Times New Roman"/>
          <w:sz w:val="20"/>
          <w:szCs w:val="18"/>
        </w:rPr>
        <w:t xml:space="preserve"> Analyse additionnelle au besoin : </w:t>
      </w:r>
      <w:r w:rsidR="0095477B" w:rsidRPr="00651369">
        <w:rPr>
          <w:rFonts w:ascii="Wingdings 2" w:eastAsia="Wingdings 2" w:hAnsi="Wingdings 2" w:cs="Wingdings 2"/>
          <w:sz w:val="20"/>
          <w:szCs w:val="18"/>
        </w:rPr>
        <w:t></w:t>
      </w:r>
      <w:r w:rsidR="0095477B" w:rsidRPr="00651369">
        <w:rPr>
          <w:rFonts w:eastAsia="Times New Roman"/>
          <w:sz w:val="20"/>
          <w:szCs w:val="18"/>
        </w:rPr>
        <w:t xml:space="preserve"> Troponine </w:t>
      </w:r>
      <w:r w:rsidRPr="00651369">
        <w:rPr>
          <w:rFonts w:ascii="Wingdings 2" w:eastAsia="Wingdings 2" w:hAnsi="Wingdings 2" w:cs="Wingdings 2"/>
          <w:sz w:val="20"/>
          <w:szCs w:val="18"/>
        </w:rPr>
        <w:t></w:t>
      </w:r>
      <w:r w:rsidRPr="00651369">
        <w:rPr>
          <w:rFonts w:eastAsia="Times New Roman"/>
          <w:sz w:val="20"/>
          <w:szCs w:val="18"/>
        </w:rPr>
        <w:t xml:space="preserve"> Groupé-croisé      </w:t>
      </w:r>
      <w:r w:rsidRPr="00651369">
        <w:rPr>
          <w:rFonts w:ascii="Wingdings 2" w:eastAsia="Wingdings 2" w:hAnsi="Wingdings 2" w:cs="Wingdings 2"/>
          <w:sz w:val="20"/>
          <w:szCs w:val="18"/>
        </w:rPr>
        <w:t></w:t>
      </w:r>
      <w:r w:rsidRPr="00651369">
        <w:rPr>
          <w:rFonts w:eastAsia="Times New Roman"/>
          <w:sz w:val="20"/>
          <w:szCs w:val="18"/>
        </w:rPr>
        <w:t xml:space="preserve"> HCG (</w:t>
      </w:r>
      <w:proofErr w:type="gramStart"/>
      <w:r w:rsidRPr="00651369">
        <w:rPr>
          <w:rFonts w:eastAsia="Times New Roman"/>
          <w:sz w:val="20"/>
          <w:szCs w:val="18"/>
        </w:rPr>
        <w:t xml:space="preserve">sang)   </w:t>
      </w:r>
      <w:proofErr w:type="gramEnd"/>
      <w:r w:rsidRPr="00651369">
        <w:rPr>
          <w:rFonts w:eastAsia="Times New Roman"/>
          <w:sz w:val="20"/>
          <w:szCs w:val="18"/>
        </w:rPr>
        <w:t xml:space="preserve"> </w:t>
      </w:r>
      <w:r w:rsidRPr="00651369">
        <w:rPr>
          <w:rFonts w:ascii="Wingdings 2" w:eastAsia="Wingdings 2" w:hAnsi="Wingdings 2" w:cs="Wingdings 2"/>
          <w:sz w:val="20"/>
          <w:szCs w:val="18"/>
        </w:rPr>
        <w:t></w:t>
      </w:r>
      <w:r w:rsidRPr="00651369">
        <w:rPr>
          <w:rFonts w:eastAsia="Times New Roman"/>
          <w:sz w:val="20"/>
          <w:szCs w:val="18"/>
        </w:rPr>
        <w:t xml:space="preserve"> Autre : ________________</w:t>
      </w:r>
    </w:p>
    <w:p w14:paraId="1AA3C4A5" w14:textId="77777777" w:rsidR="00651369" w:rsidRPr="00651369" w:rsidRDefault="00651369" w:rsidP="00651369">
      <w:pPr>
        <w:pStyle w:val="En-tte"/>
        <w:spacing w:after="0"/>
        <w:rPr>
          <w:rFonts w:eastAsia="Times New Roman"/>
          <w:sz w:val="20"/>
          <w:szCs w:val="18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Angio-TDM AVC pré-thrombolyse / pré-thrombectomie STAT</w:t>
      </w:r>
    </w:p>
    <w:p w14:paraId="44F27E09" w14:textId="71E765CE" w:rsidR="00651369" w:rsidRPr="00651369" w:rsidRDefault="00651369" w:rsidP="00E72680">
      <w:pPr>
        <w:spacing w:after="0"/>
        <w:ind w:right="11"/>
        <w:rPr>
          <w:sz w:val="18"/>
          <w:szCs w:val="18"/>
          <w:lang w:val="en-CA"/>
        </w:rPr>
      </w:pPr>
      <w:r w:rsidRPr="00651369">
        <w:rPr>
          <w:rFonts w:ascii="Wingdings" w:eastAsia="Wingdings" w:hAnsi="Wingdings" w:cs="Wingdings"/>
          <w:sz w:val="20"/>
          <w:szCs w:val="18"/>
        </w:rPr>
        <w:t></w:t>
      </w:r>
      <w:r w:rsidRPr="00651369">
        <w:rPr>
          <w:rFonts w:eastAsia="Times New Roman"/>
          <w:sz w:val="20"/>
          <w:szCs w:val="18"/>
        </w:rPr>
        <w:t xml:space="preserve"> ECG STAT (ne doit pas retarder la TDM)</w:t>
      </w:r>
      <w:bookmarkStart w:id="0" w:name="_GoBack"/>
      <w:bookmarkEnd w:id="0"/>
      <w:permEnd w:id="2077119362"/>
    </w:p>
    <w:sectPr w:rsidR="00651369" w:rsidRPr="00651369" w:rsidSect="00E701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247" w:right="624" w:bottom="2126" w:left="1123" w:header="1276" w:footer="567" w:gutter="0"/>
      <w:cols w:space="720"/>
      <w:titlePg/>
      <w:docGrid w:linePitch="258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1B7722C" w16cex:dateUtc="2022-11-11T13:36:53.295Z"/>
  <w16cex:commentExtensible w16cex:durableId="19E505EC" w16cex:dateUtc="2022-11-11T13:37:20.665Z"/>
  <w16cex:commentExtensible w16cex:durableId="0E66D1EB" w16cex:dateUtc="2022-11-11T13:38:21.42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BC415BA" w16cid:durableId="27185D5E"/>
  <w16cid:commentId w16cid:paraId="126A1601" w16cid:durableId="27185D5F"/>
  <w16cid:commentId w16cid:paraId="15F68F9A" w16cid:durableId="27185D60"/>
  <w16cid:commentId w16cid:paraId="1EC808B1" w16cid:durableId="27185D61"/>
  <w16cid:commentId w16cid:paraId="471D8A89" w16cid:durableId="27185D62"/>
  <w16cid:commentId w16cid:paraId="03781CA1" w16cid:durableId="01B7722C"/>
  <w16cid:commentId w16cid:paraId="073C2729" w16cid:durableId="19E505EC"/>
  <w16cid:commentId w16cid:paraId="15863871" w16cid:durableId="0E66D1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8C4FF" w14:textId="77777777" w:rsidR="00520881" w:rsidRDefault="00520881" w:rsidP="00CB1FC2">
      <w:r>
        <w:separator/>
      </w:r>
    </w:p>
  </w:endnote>
  <w:endnote w:type="continuationSeparator" w:id="0">
    <w:p w14:paraId="134BDC98" w14:textId="77777777" w:rsidR="00520881" w:rsidRDefault="00520881" w:rsidP="00CB1FC2">
      <w:r>
        <w:continuationSeparator/>
      </w:r>
    </w:p>
  </w:endnote>
  <w:endnote w:type="continuationNotice" w:id="1">
    <w:p w14:paraId="06DD8F72" w14:textId="77777777" w:rsidR="00520881" w:rsidRDefault="00520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371C3" w14:textId="77777777" w:rsidR="00175C3D" w:rsidRDefault="00EB5652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24FB6BA5" wp14:editId="5C5D528F">
              <wp:simplePos x="0" y="0"/>
              <wp:positionH relativeFrom="margin">
                <wp:posOffset>-188010</wp:posOffset>
              </wp:positionH>
              <wp:positionV relativeFrom="page">
                <wp:posOffset>8831655</wp:posOffset>
              </wp:positionV>
              <wp:extent cx="7159625" cy="1172424"/>
              <wp:effectExtent l="0" t="0" r="3175" b="8890"/>
              <wp:wrapNone/>
              <wp:docPr id="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9625" cy="11724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909" w:type="dxa"/>
                            <w:tblInd w:w="108" w:type="dxa"/>
                            <w:tblBorders>
                              <w:insideH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66"/>
                            <w:gridCol w:w="5157"/>
                            <w:gridCol w:w="2865"/>
                            <w:gridCol w:w="21"/>
                          </w:tblGrid>
                          <w:tr w:rsidR="00EB5652" w:rsidRPr="000B032F" w14:paraId="00149F52" w14:textId="77777777" w:rsidTr="009A1521">
                            <w:trPr>
                              <w:gridAfter w:val="1"/>
                              <w:wAfter w:w="21" w:type="dxa"/>
                            </w:trPr>
                            <w:tc>
                              <w:tcPr>
                                <w:tcW w:w="10773" w:type="dxa"/>
                                <w:gridSpan w:val="3"/>
                                <w:shd w:val="clear" w:color="auto" w:fill="auto"/>
                              </w:tcPr>
                              <w:p w14:paraId="406D4E35" w14:textId="77777777" w:rsidR="00EB5652" w:rsidRPr="00DF3032" w:rsidRDefault="00EB5652" w:rsidP="00C876F7">
                                <w:pPr>
                                  <w:rPr>
                                    <w:sz w:val="18"/>
                                  </w:rPr>
                                </w:pP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Signature médicale (ou autorisée) :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_________________________</w:t>
                                </w:r>
                                <w:r>
                                  <w:rPr>
                                    <w:sz w:val="18"/>
                                  </w:rPr>
                                  <w:t>_______________________________________________________________</w:t>
                                </w:r>
                              </w:p>
                              <w:p w14:paraId="3C5E133B" w14:textId="77777777" w:rsidR="00EB5652" w:rsidRPr="00DF3032" w:rsidRDefault="00EB5652" w:rsidP="00C876F7">
                                <w:pPr>
                                  <w:rPr>
                                    <w:sz w:val="18"/>
                                  </w:rPr>
                                </w:pP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DATE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(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aaaa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>/mm/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jj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>)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: _______/______/______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ab/>
                                </w: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HEURE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(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hh:mm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 xml:space="preserve">) </w:t>
                                </w:r>
                                <w:r w:rsidR="00C65457">
                                  <w:rPr>
                                    <w:sz w:val="18"/>
                                  </w:rPr>
                                  <w:t>: _____:_____</w:t>
                                </w:r>
                              </w:p>
                            </w:tc>
                          </w:tr>
                          <w:tr w:rsidR="00EB5652" w:rsidRPr="009304CD" w14:paraId="1280AB90" w14:textId="77777777" w:rsidTr="009A1521">
                            <w:trPr>
                              <w:trHeight w:val="270"/>
                            </w:trPr>
                            <w:tc>
                              <w:tcPr>
                                <w:tcW w:w="10794" w:type="dxa"/>
                                <w:gridSpan w:val="4"/>
                                <w:shd w:val="clear" w:color="auto" w:fill="auto"/>
                              </w:tcPr>
                              <w:p w14:paraId="3230BAF2" w14:textId="77777777" w:rsidR="00EB5652" w:rsidRPr="00DF3032" w:rsidRDefault="00EB5652" w:rsidP="00F92A46">
                                <w:pPr>
                                  <w:spacing w:line="288" w:lineRule="auto"/>
                                  <w:rPr>
                                    <w:sz w:val="16"/>
                                  </w:rPr>
                                </w:pPr>
                                <w:r w:rsidRPr="00DF3032">
                                  <w:rPr>
                                    <w:sz w:val="16"/>
                                  </w:rPr>
                                  <w:t xml:space="preserve">Acceptation au </w:t>
                                </w:r>
                                <w:r w:rsidR="00F92A46">
                                  <w:rPr>
                                    <w:sz w:val="16"/>
                                  </w:rPr>
                                  <w:t>comité de pharmacologie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 </w:t>
                                </w:r>
                                <w:r w:rsidRPr="00016E45">
                                  <w:rPr>
                                    <w:szCs w:val="20"/>
                                  </w:rPr>
                                  <w:t>: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sz w:val="16"/>
                                    </w:rPr>
                                    <w:alias w:val="Date appro"/>
                                    <w:tag w:val="Date_x0020_d_x0027_approbation"/>
                                    <w:id w:val="1527603589"/>
                                    <w:showingPlcHdr/>
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Date_x0020_d_x0027_approbation[1]" w:storeItemID="{E1307571-B899-4750-978A-D77A3C12BF03}"/>
                                    <w:date w:fullDate="2015-02-04T00:00:00Z">
                                      <w:dateFormat w:val="yyyy-MM-dd"/>
                                      <w:lid w:val="fr-CA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38143B" w:rsidRPr="004533E0">
                                      <w:rPr>
                                        <w:rStyle w:val="Textedelespacerserv"/>
                                      </w:rPr>
                                      <w:t>[Date appro]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B5652" w:rsidRPr="009304CD" w14:paraId="6F961309" w14:textId="77777777" w:rsidTr="009A1521">
                            <w:trPr>
                              <w:gridAfter w:val="1"/>
                              <w:wAfter w:w="21" w:type="dxa"/>
                              <w:trHeight w:val="803"/>
                            </w:trPr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6D4265A9" w14:textId="77777777" w:rsidR="00EB5652" w:rsidRPr="009304CD" w:rsidRDefault="00EB5652" w:rsidP="00301E9E">
                                <w:pPr>
                                  <w:pStyle w:val="Pieddepage"/>
                                  <w:tabs>
                                    <w:tab w:val="clear" w:pos="3856"/>
                                    <w:tab w:val="left" w:pos="738"/>
                                    <w:tab w:val="center" w:pos="1305"/>
                                    <w:tab w:val="left" w:pos="1872"/>
                                  </w:tabs>
                                  <w:spacing w:before="20"/>
                                </w:pPr>
                              </w:p>
                            </w:tc>
                            <w:tc>
                              <w:tcPr>
                                <w:tcW w:w="5103" w:type="dxa"/>
                                <w:shd w:val="clear" w:color="auto" w:fill="auto"/>
                              </w:tcPr>
                              <w:p w14:paraId="274306FF" w14:textId="77777777" w:rsidR="00EB5652" w:rsidRPr="00DF3032" w:rsidRDefault="00EB5652" w:rsidP="00C31D5B">
                                <w:pPr>
                                  <w:spacing w:after="0"/>
                                  <w:jc w:val="center"/>
                                  <w:rPr>
                                    <w:sz w:val="10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b/>
                                  </w:rPr>
                                  <w:alias w:val="Protocole"/>
                                  <w:tag w:val="Traitement"/>
                                  <w:id w:val="-1513915813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51702F31" w14:textId="77777777" w:rsidR="00073092" w:rsidRDefault="00651369" w:rsidP="00073092">
                                    <w:pPr>
                                      <w:pStyle w:val="Pieddepage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ORDONNANCE MÉDICALE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caps/>
                                  </w:rPr>
                                  <w:alias w:val="Site tumoral"/>
                                  <w:tag w:val="Maladie_temporaire"/>
                                  <w:id w:val="1332109015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57CF3A60" w14:textId="77777777" w:rsidR="00EB5652" w:rsidRPr="00DF3032" w:rsidRDefault="00651369" w:rsidP="00073092">
                                    <w:pPr>
                                      <w:pStyle w:val="Pieddepage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</w:rPr>
                                      <w:t xml:space="preserve"> PRÉ-THROMBOLYSE AVC ISCHÉMIQUE AIGU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43FF4AF8" w14:textId="77777777" w:rsidR="00EB5652" w:rsidRPr="00DF3032" w:rsidRDefault="00EB5652" w:rsidP="00DF3032">
                                <w:pPr>
                                  <w:pStyle w:val="Pieddepage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Dossier </w:t>
                                </w:r>
                                <w:r w:rsidR="007E196A">
                                  <w:rPr>
                                    <w:sz w:val="15"/>
                                    <w:szCs w:val="15"/>
                                  </w:rPr>
                                  <w:t>de l’usager</w:t>
                                </w:r>
                              </w:p>
                              <w:p w14:paraId="33EBDA9F" w14:textId="77777777" w:rsidR="00EB5652" w:rsidRPr="00DF3032" w:rsidRDefault="00EB5652" w:rsidP="00DF3032">
                                <w:pPr>
                                  <w:pStyle w:val="Pieddepage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>D.I.C. : 3-4-4</w:t>
                                </w:r>
                              </w:p>
                              <w:p w14:paraId="7A2EC705" w14:textId="77777777" w:rsidR="00EB5652" w:rsidRPr="009304CD" w:rsidRDefault="00EB5652" w:rsidP="00DF3032">
                                <w:pPr>
                                  <w:spacing w:line="288" w:lineRule="auto"/>
                                  <w:jc w:val="right"/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Page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>PAGE   \* MERGEFORMAT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6C6E69" w:rsidRPr="006C6E69">
                                  <w:rPr>
                                    <w:noProof/>
                                    <w:sz w:val="15"/>
                                    <w:szCs w:val="15"/>
                                    <w:lang w:val="fr-FR"/>
                                  </w:rPr>
                                  <w:t>2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 de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 xml:space="preserve"> NUMPAGES  \* Arabic  \* MERGEFORMAT 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6C6E69">
                                  <w:rPr>
                                    <w:noProof/>
                                    <w:sz w:val="15"/>
                                    <w:szCs w:val="15"/>
                                  </w:rPr>
                                  <w:t>2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B6522CC" w14:textId="77777777" w:rsidR="00EB5652" w:rsidRDefault="00EB5652" w:rsidP="00EB565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B6BA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14.8pt;margin-top:695.4pt;width:563.75pt;height:92.3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sdItwIAALAFAAAOAAAAZHJzL2Uyb0RvYy54bWysVNtunDAQfa/Uf7D8TriEvYDCRsmyVJXS&#10;i5T2pW9ebBarYFPbu5BW/feOzbLZJKpUReXBGuzxmTkzx3N1PbQNOjCluRQZDi8CjJgoJeVil+Gv&#10;XwpviZE2RFDSSMEy/MA0vl69fXPVdymLZC0byhQCEKHTvstwbUyX+r4ua9YSfSE7JuCwkqolBn7V&#10;zqeK9IDeNn4UBHO/l4p2SpZMa9jNx0O8cvhVxUrzqao0M6jJMORm3KrcurWrv7oi6U6RrublMQ3y&#10;iixawgUEPUHlxBC0V/wFVMtLJbWszEUpW19WFS+Z4wBswuAZm/uadMxxgeLo7lQm/f9gy4+Hzwpx&#10;Cr1bYCRICz36Bp1ClCHDBsNQZGvUdzoF1/sOnM1wKwfwd3x1dyfL7xoJua6J2LEbpWRfM0Ihx9De&#10;9M+ujjjagmz7D5JCLLI30gENlWptAaEkCNChVw+n/kAeqITNRThL5tEMoxLOwnARxVHsYpB0ut4p&#10;bd4x2SJrZFiBABw8OdxpY9Mh6eRiowlZ8KZxImjEkw1wHHcgOFy1ZzYN19NfSZBslptl7MXRfOPF&#10;QZ57N8U69uZFuJjll/l6nYe/bdwwTmtOKRM2zKSvMP63/h2VPirjpDAtG04tnE1Jq9123Sh0IKDv&#10;wn3Hgpy5+U/TcEUALs8ohVEc3EaJV8yXCy8u4pmXLIKlF4TJbTIP4iTOi6eU7jjIZHy5EOC1lFCf&#10;4fnlLBjV9FdugfteciNpyw1MkIa3GV6enEhqNbgR1LXWEN6M9lkpbPqPpYB2T412irUiHeVqhu0A&#10;KFbGW0kfQLtKgrJAoDD2wKil+olRDyMkw/rHniiGUfNegP7tvJkMNRnbySCihKsZNhiN5tqMc2nf&#10;Kb6rAXl8YULewBupuFPvYxbHlwVjwZE4jjA7d87/ndfjoF39AQAA//8DAFBLAwQUAAYACAAAACEA&#10;XrapMuIAAAAOAQAADwAAAGRycy9kb3ducmV2LnhtbEyPS0/DMBCE70j8B2uRuLV2C21JiFMhHjee&#10;BSS4OfGSRPgR2U4a/j3bE9x2NJ9mZ4rtZA0bMcTOOwmLuQCGrva6c42Et9e72QWwmJTTyniHEn4w&#10;wrY8PipUrv3eveC4Sw2jEBdzJaFNqc85j3WLVsW579GR9+WDVYlkaLgOak/h1vClEGtuVefoQ6t6&#10;vG6x/t4NVoL5iOG+EulzvGke0vMTH95vF49Snp5MV5fAEk7pD4ZDfaoOJXWq/OB0ZEbCbJmtCSXj&#10;LBM04oCIbJMBq+habVbnwMuC/59R/gIAAP//AwBQSwECLQAUAAYACAAAACEAtoM4kv4AAADhAQAA&#10;EwAAAAAAAAAAAAAAAAAAAAAAW0NvbnRlbnRfVHlwZXNdLnhtbFBLAQItABQABgAIAAAAIQA4/SH/&#10;1gAAAJQBAAALAAAAAAAAAAAAAAAAAC8BAABfcmVscy8ucmVsc1BLAQItABQABgAIAAAAIQDg7sdI&#10;twIAALAFAAAOAAAAAAAAAAAAAAAAAC4CAABkcnMvZTJvRG9jLnhtbFBLAQItABQABgAIAAAAIQBe&#10;tqky4gAAAA4BAAAPAAAAAAAAAAAAAAAAABEFAABkcnMvZG93bnJldi54bWxQSwUGAAAAAAQABADz&#10;AAAAIAYAAAAA&#10;" filled="f" stroked="f" strokeweight=".5pt">
              <v:textbox inset="0,0,0,0">
                <w:txbxContent>
                  <w:tbl>
                    <w:tblPr>
                      <w:tblW w:w="10909" w:type="dxa"/>
                      <w:tblInd w:w="108" w:type="dxa"/>
                      <w:tblBorders>
                        <w:insideH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66"/>
                      <w:gridCol w:w="5157"/>
                      <w:gridCol w:w="2865"/>
                      <w:gridCol w:w="21"/>
                    </w:tblGrid>
                    <w:tr w:rsidR="00EB5652" w:rsidRPr="000B032F" w14:paraId="00149F52" w14:textId="77777777" w:rsidTr="009A1521">
                      <w:trPr>
                        <w:gridAfter w:val="1"/>
                        <w:wAfter w:w="21" w:type="dxa"/>
                      </w:trPr>
                      <w:tc>
                        <w:tcPr>
                          <w:tcW w:w="10773" w:type="dxa"/>
                          <w:gridSpan w:val="3"/>
                          <w:shd w:val="clear" w:color="auto" w:fill="auto"/>
                        </w:tcPr>
                        <w:p w14:paraId="406D4E35" w14:textId="77777777" w:rsidR="00EB5652" w:rsidRPr="00DF3032" w:rsidRDefault="00EB5652" w:rsidP="00C876F7">
                          <w:pPr>
                            <w:rPr>
                              <w:sz w:val="18"/>
                            </w:rPr>
                          </w:pPr>
                          <w:r w:rsidRPr="00DF3032">
                            <w:rPr>
                              <w:b/>
                              <w:sz w:val="18"/>
                            </w:rPr>
                            <w:t>Signature médicale (ou autorisée) :</w:t>
                          </w:r>
                          <w:r w:rsidRPr="00DF3032">
                            <w:rPr>
                              <w:sz w:val="18"/>
                            </w:rPr>
                            <w:t xml:space="preserve"> _________________________</w:t>
                          </w:r>
                          <w:r>
                            <w:rPr>
                              <w:sz w:val="18"/>
                            </w:rPr>
                            <w:t>_______________________________________________________________</w:t>
                          </w:r>
                        </w:p>
                        <w:p w14:paraId="3C5E133B" w14:textId="77777777" w:rsidR="00EB5652" w:rsidRPr="00DF3032" w:rsidRDefault="00EB5652" w:rsidP="00C876F7">
                          <w:pPr>
                            <w:rPr>
                              <w:sz w:val="18"/>
                            </w:rPr>
                          </w:pPr>
                          <w:r w:rsidRPr="00DF3032">
                            <w:rPr>
                              <w:b/>
                              <w:sz w:val="18"/>
                            </w:rPr>
                            <w:t>DATE</w:t>
                          </w:r>
                          <w:r w:rsidRPr="00DF3032">
                            <w:rPr>
                              <w:sz w:val="18"/>
                            </w:rPr>
                            <w:t xml:space="preserve"> </w:t>
                          </w:r>
                          <w:r w:rsidRPr="00DF3032">
                            <w:rPr>
                              <w:sz w:val="16"/>
                            </w:rPr>
                            <w:t>(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aaaa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>/mm/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jj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>)</w:t>
                          </w:r>
                          <w:r w:rsidRPr="00DF3032">
                            <w:rPr>
                              <w:sz w:val="18"/>
                            </w:rPr>
                            <w:t xml:space="preserve"> : _______/______/______</w:t>
                          </w:r>
                          <w:r w:rsidRPr="00DF3032">
                            <w:rPr>
                              <w:sz w:val="18"/>
                            </w:rPr>
                            <w:tab/>
                          </w:r>
                          <w:r w:rsidRPr="00DF3032">
                            <w:rPr>
                              <w:b/>
                              <w:sz w:val="18"/>
                            </w:rPr>
                            <w:t>HEURE</w:t>
                          </w:r>
                          <w:r w:rsidRPr="00DF3032">
                            <w:rPr>
                              <w:sz w:val="18"/>
                            </w:rPr>
                            <w:t xml:space="preserve"> </w:t>
                          </w:r>
                          <w:r w:rsidRPr="00DF3032">
                            <w:rPr>
                              <w:sz w:val="16"/>
                            </w:rPr>
                            <w:t>(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hh:mm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 xml:space="preserve">) </w:t>
                          </w:r>
                          <w:r w:rsidR="00C65457">
                            <w:rPr>
                              <w:sz w:val="18"/>
                            </w:rPr>
                            <w:t>: _____:_____</w:t>
                          </w:r>
                        </w:p>
                      </w:tc>
                    </w:tr>
                    <w:tr w:rsidR="00EB5652" w:rsidRPr="009304CD" w14:paraId="1280AB90" w14:textId="77777777" w:rsidTr="009A1521">
                      <w:trPr>
                        <w:trHeight w:val="270"/>
                      </w:trPr>
                      <w:tc>
                        <w:tcPr>
                          <w:tcW w:w="10794" w:type="dxa"/>
                          <w:gridSpan w:val="4"/>
                          <w:shd w:val="clear" w:color="auto" w:fill="auto"/>
                        </w:tcPr>
                        <w:p w14:paraId="3230BAF2" w14:textId="77777777" w:rsidR="00EB5652" w:rsidRPr="00DF3032" w:rsidRDefault="00EB5652" w:rsidP="00F92A46">
                          <w:pPr>
                            <w:spacing w:line="288" w:lineRule="auto"/>
                            <w:rPr>
                              <w:sz w:val="16"/>
                            </w:rPr>
                          </w:pPr>
                          <w:r w:rsidRPr="00DF3032">
                            <w:rPr>
                              <w:sz w:val="16"/>
                            </w:rPr>
                            <w:t xml:space="preserve">Acceptation au </w:t>
                          </w:r>
                          <w:r w:rsidR="00F92A46">
                            <w:rPr>
                              <w:sz w:val="16"/>
                            </w:rPr>
                            <w:t>comité de pharmacologie</w:t>
                          </w:r>
                          <w:r w:rsidRPr="00DF3032">
                            <w:rPr>
                              <w:sz w:val="16"/>
                            </w:rPr>
                            <w:t> </w:t>
                          </w:r>
                          <w:r w:rsidRPr="00016E45">
                            <w:rPr>
                              <w:szCs w:val="20"/>
                            </w:rPr>
                            <w:t>:</w:t>
                          </w:r>
                          <w:r w:rsidRPr="00DF3032">
                            <w:rPr>
                              <w:sz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6"/>
                              </w:rPr>
                              <w:alias w:val="Date appro"/>
                              <w:tag w:val="Date_x0020_d_x0027_approbation"/>
                              <w:id w:val="1527603589"/>
                              <w:showingPlcHdr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Date_x0020_d_x0027_approbation[1]" w:storeItemID="{E1307571-B899-4750-978A-D77A3C12BF03}"/>
                              <w:date w:fullDate="2015-02-04T00:00:00Z">
                                <w:dateFormat w:val="yyyy-MM-dd"/>
                                <w:lid w:val="fr-CA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8143B" w:rsidRPr="004533E0">
                                <w:rPr>
                                  <w:rStyle w:val="Textedelespacerserv"/>
                                </w:rPr>
                                <w:t>[Date appro]</w:t>
                              </w:r>
                            </w:sdtContent>
                          </w:sdt>
                        </w:p>
                      </w:tc>
                    </w:tr>
                    <w:tr w:rsidR="00EB5652" w:rsidRPr="009304CD" w14:paraId="6F961309" w14:textId="77777777" w:rsidTr="009A1521">
                      <w:trPr>
                        <w:gridAfter w:val="1"/>
                        <w:wAfter w:w="21" w:type="dxa"/>
                        <w:trHeight w:val="803"/>
                      </w:trPr>
                      <w:tc>
                        <w:tcPr>
                          <w:tcW w:w="2835" w:type="dxa"/>
                          <w:shd w:val="clear" w:color="auto" w:fill="auto"/>
                        </w:tcPr>
                        <w:p w14:paraId="6D4265A9" w14:textId="77777777" w:rsidR="00EB5652" w:rsidRPr="009304CD" w:rsidRDefault="00EB5652" w:rsidP="00301E9E">
                          <w:pPr>
                            <w:pStyle w:val="Pieddepage"/>
                            <w:tabs>
                              <w:tab w:val="clear" w:pos="3856"/>
                              <w:tab w:val="left" w:pos="738"/>
                              <w:tab w:val="center" w:pos="1305"/>
                              <w:tab w:val="left" w:pos="1872"/>
                            </w:tabs>
                            <w:spacing w:before="20"/>
                          </w:pPr>
                        </w:p>
                      </w:tc>
                      <w:tc>
                        <w:tcPr>
                          <w:tcW w:w="5103" w:type="dxa"/>
                          <w:shd w:val="clear" w:color="auto" w:fill="auto"/>
                        </w:tcPr>
                        <w:p w14:paraId="274306FF" w14:textId="77777777" w:rsidR="00EB5652" w:rsidRPr="00DF3032" w:rsidRDefault="00EB5652" w:rsidP="00C31D5B">
                          <w:pPr>
                            <w:spacing w:after="0"/>
                            <w:jc w:val="center"/>
                            <w:rPr>
                              <w:sz w:val="10"/>
                            </w:rPr>
                          </w:pPr>
                        </w:p>
                        <w:sdt>
                          <w:sdtPr>
                            <w:rPr>
                              <w:b/>
                            </w:rPr>
                            <w:alias w:val="Protocole"/>
                            <w:tag w:val="Traitement"/>
                            <w:id w:val="-151391581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<w:text/>
                          </w:sdtPr>
                          <w:sdtEndPr/>
                          <w:sdtContent>
                            <w:p w14:paraId="51702F31" w14:textId="77777777" w:rsidR="00073092" w:rsidRDefault="00651369" w:rsidP="00073092">
                              <w:pPr>
                                <w:pStyle w:val="Pieddepage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ORDONNANCE MÉDICALE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caps/>
                            </w:rPr>
                            <w:alias w:val="Site tumoral"/>
                            <w:tag w:val="Maladie_temporaire"/>
                            <w:id w:val="1332109015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<w:text/>
                          </w:sdtPr>
                          <w:sdtEndPr/>
                          <w:sdtContent>
                            <w:p w14:paraId="57CF3A60" w14:textId="77777777" w:rsidR="00EB5652" w:rsidRPr="00DF3032" w:rsidRDefault="00651369" w:rsidP="00073092">
                              <w:pPr>
                                <w:pStyle w:val="Pieddepage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aps/>
                                </w:rPr>
                                <w:t xml:space="preserve"> PRÉ-THROMBOLYSE AVC ISCHÉMIQUE AIGU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835" w:type="dxa"/>
                          <w:shd w:val="clear" w:color="auto" w:fill="auto"/>
                        </w:tcPr>
                        <w:p w14:paraId="43FF4AF8" w14:textId="77777777" w:rsidR="00EB5652" w:rsidRPr="00DF3032" w:rsidRDefault="00EB5652" w:rsidP="00DF3032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Dossier </w:t>
                          </w:r>
                          <w:r w:rsidR="007E196A">
                            <w:rPr>
                              <w:sz w:val="15"/>
                              <w:szCs w:val="15"/>
                            </w:rPr>
                            <w:t>de l’usager</w:t>
                          </w:r>
                        </w:p>
                        <w:p w14:paraId="33EBDA9F" w14:textId="77777777" w:rsidR="00EB5652" w:rsidRPr="00DF3032" w:rsidRDefault="00EB5652" w:rsidP="00DF3032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>D.I.C. : 3-4-4</w:t>
                          </w:r>
                        </w:p>
                        <w:p w14:paraId="7A2EC705" w14:textId="77777777" w:rsidR="00EB5652" w:rsidRPr="009304CD" w:rsidRDefault="00EB5652" w:rsidP="00DF3032">
                          <w:pPr>
                            <w:spacing w:line="288" w:lineRule="auto"/>
                            <w:jc w:val="right"/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Page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6C6E69" w:rsidRPr="006C6E69">
                            <w:rPr>
                              <w:noProof/>
                              <w:sz w:val="15"/>
                              <w:szCs w:val="15"/>
                              <w:lang w:val="fr-FR"/>
                            </w:rPr>
                            <w:t>2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 de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6C6E69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B6522CC" w14:textId="77777777" w:rsidR="00EB5652" w:rsidRDefault="00EB5652" w:rsidP="00EB5652"/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1548B" w14:textId="77777777" w:rsidR="00175C3D" w:rsidRDefault="00EB5652" w:rsidP="0027127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03352BF1" wp14:editId="29E376EC">
              <wp:simplePos x="0" y="0"/>
              <wp:positionH relativeFrom="margin">
                <wp:align>center</wp:align>
              </wp:positionH>
              <wp:positionV relativeFrom="page">
                <wp:posOffset>8781578</wp:posOffset>
              </wp:positionV>
              <wp:extent cx="6920865" cy="1127157"/>
              <wp:effectExtent l="0" t="0" r="13335" b="15875"/>
              <wp:wrapNone/>
              <wp:docPr id="1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0865" cy="11271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94" w:type="dxa"/>
                            <w:tblBorders>
                              <w:insideH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  <w:gridCol w:w="5103"/>
                            <w:gridCol w:w="2835"/>
                            <w:gridCol w:w="21"/>
                          </w:tblGrid>
                          <w:tr w:rsidR="00B672FF" w:rsidRPr="000B032F" w14:paraId="5F543474" w14:textId="77777777" w:rsidTr="00B672FF">
                            <w:trPr>
                              <w:gridAfter w:val="1"/>
                              <w:wAfter w:w="21" w:type="dxa"/>
                            </w:trPr>
                            <w:tc>
                              <w:tcPr>
                                <w:tcW w:w="10773" w:type="dxa"/>
                                <w:gridSpan w:val="3"/>
                                <w:shd w:val="clear" w:color="auto" w:fill="auto"/>
                              </w:tcPr>
                              <w:p w14:paraId="4B4B941F" w14:textId="77777777" w:rsidR="00B672FF" w:rsidRPr="00DF3032" w:rsidRDefault="00B672FF" w:rsidP="00B672FF">
                                <w:pPr>
                                  <w:rPr>
                                    <w:sz w:val="18"/>
                                  </w:rPr>
                                </w:pP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Signature médicale (ou autorisée) :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_________________________</w:t>
                                </w:r>
                                <w:r>
                                  <w:rPr>
                                    <w:sz w:val="18"/>
                                  </w:rPr>
                                  <w:t>_______________________________________________________________</w:t>
                                </w:r>
                              </w:p>
                              <w:p w14:paraId="2D7E3F6E" w14:textId="77777777" w:rsidR="00B672FF" w:rsidRPr="00DF3032" w:rsidRDefault="00B672FF" w:rsidP="00B672FF">
                                <w:pPr>
                                  <w:rPr>
                                    <w:sz w:val="18"/>
                                  </w:rPr>
                                </w:pP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DATE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(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aaaa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>/mm/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jj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>)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: _______/______/______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ab/>
                                </w: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HEURE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(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hh:mm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 xml:space="preserve">) </w:t>
                                </w:r>
                                <w:r>
                                  <w:rPr>
                                    <w:sz w:val="18"/>
                                  </w:rPr>
                                  <w:t>: _____:_____</w:t>
                                </w:r>
                              </w:p>
                            </w:tc>
                          </w:tr>
                          <w:tr w:rsidR="00B672FF" w:rsidRPr="009304CD" w14:paraId="42E3812C" w14:textId="77777777" w:rsidTr="00B672FF">
                            <w:trPr>
                              <w:trHeight w:val="270"/>
                            </w:trPr>
                            <w:tc>
                              <w:tcPr>
                                <w:tcW w:w="10794" w:type="dxa"/>
                                <w:gridSpan w:val="4"/>
                                <w:shd w:val="clear" w:color="auto" w:fill="auto"/>
                              </w:tcPr>
                              <w:p w14:paraId="3C6D29A5" w14:textId="77777777" w:rsidR="00B672FF" w:rsidRPr="00DF3032" w:rsidRDefault="00B672FF" w:rsidP="00B672FF">
                                <w:pPr>
                                  <w:spacing w:line="288" w:lineRule="auto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Acceptation au comité de pharmacologie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 xml:space="preserve"> : </w:t>
                                </w:r>
                                <w:sdt>
                                  <w:sdtPr>
                                    <w:rPr>
                                      <w:sz w:val="16"/>
                                    </w:rPr>
                                    <w:alias w:val="Date appro"/>
                                    <w:tag w:val="Date_x0020_d_x0027_approbation"/>
                                    <w:id w:val="-1817560331"/>
                                    <w:showingPlcHdr/>
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Date_x0020_d_x0027_approbation[1]" w:storeItemID="{E1307571-B899-4750-978A-D77A3C12BF03}"/>
                                    <w:date w:fullDate="2015-02-04T00:00:00Z">
                                      <w:dateFormat w:val="yyyy-MM-dd"/>
                                      <w:lid w:val="fr-CA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rPr>
                                        <w:sz w:val="1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672FF" w:rsidRPr="009304CD" w14:paraId="4B2F0390" w14:textId="77777777" w:rsidTr="00B672FF">
                            <w:trPr>
                              <w:gridAfter w:val="1"/>
                              <w:wAfter w:w="21" w:type="dxa"/>
                              <w:trHeight w:val="803"/>
                            </w:trPr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2CDF53D8" w14:textId="77777777" w:rsidR="00B672FF" w:rsidRPr="009304CD" w:rsidRDefault="00B672FF" w:rsidP="00B672FF">
                                <w:pPr>
                                  <w:pStyle w:val="Pieddepage"/>
                                  <w:tabs>
                                    <w:tab w:val="clear" w:pos="3856"/>
                                    <w:tab w:val="left" w:pos="738"/>
                                    <w:tab w:val="center" w:pos="1305"/>
                                    <w:tab w:val="left" w:pos="1872"/>
                                  </w:tabs>
                                  <w:spacing w:before="20"/>
                                </w:pPr>
                              </w:p>
                            </w:tc>
                            <w:tc>
                              <w:tcPr>
                                <w:tcW w:w="5103" w:type="dxa"/>
                                <w:shd w:val="clear" w:color="auto" w:fill="auto"/>
                              </w:tcPr>
                              <w:p w14:paraId="0EA05DAA" w14:textId="77777777" w:rsidR="00B672FF" w:rsidRPr="00DF3032" w:rsidRDefault="00B672FF" w:rsidP="00C31D5B">
                                <w:pPr>
                                  <w:spacing w:after="0"/>
                                  <w:jc w:val="center"/>
                                  <w:rPr>
                                    <w:sz w:val="10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b/>
                                  </w:rPr>
                                  <w:alias w:val="Protocole"/>
                                  <w:tag w:val="Traitement"/>
                                  <w:id w:val="386469843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3935EE38" w14:textId="77777777" w:rsidR="00B672FF" w:rsidRDefault="00651369" w:rsidP="00B672FF">
                                    <w:pPr>
                                      <w:pStyle w:val="Pieddepage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ORDONNANCE MÉDICALE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caps/>
                                  </w:rPr>
                                  <w:alias w:val="Site tumoral"/>
                                  <w:tag w:val="Maladie_temporaire"/>
                                  <w:id w:val="1263954541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65009B4E" w14:textId="77777777" w:rsidR="00B672FF" w:rsidRPr="00DF3032" w:rsidRDefault="00651369" w:rsidP="00B672FF">
                                    <w:pPr>
                                      <w:pStyle w:val="Pieddepage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</w:rPr>
                                      <w:t xml:space="preserve"> PRÉ-THROMBOLYSE AVC ISCHÉMIQUE AIGU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6352EBAE" w14:textId="77777777" w:rsidR="00B672FF" w:rsidRPr="00DF3032" w:rsidRDefault="00B672FF" w:rsidP="00B672FF">
                                <w:pPr>
                                  <w:pStyle w:val="Pieddepage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Dossier de l’usager</w:t>
                                </w:r>
                              </w:p>
                              <w:p w14:paraId="7F286513" w14:textId="77777777" w:rsidR="00B672FF" w:rsidRPr="00DF3032" w:rsidRDefault="00B672FF" w:rsidP="00B672FF">
                                <w:pPr>
                                  <w:pStyle w:val="Pieddepage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>D.I.C. : 3-4-4</w:t>
                                </w:r>
                              </w:p>
                              <w:p w14:paraId="4BBA7533" w14:textId="77777777" w:rsidR="00B672FF" w:rsidRPr="009304CD" w:rsidRDefault="00B672FF" w:rsidP="00B672FF">
                                <w:pPr>
                                  <w:spacing w:line="288" w:lineRule="auto"/>
                                  <w:jc w:val="right"/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Page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>PAGE   \* MERGEFORMAT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6579FE" w:rsidRPr="006579FE">
                                  <w:rPr>
                                    <w:noProof/>
                                    <w:sz w:val="15"/>
                                    <w:szCs w:val="15"/>
                                    <w:lang w:val="fr-FR"/>
                                  </w:rPr>
                                  <w:t>3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 de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 xml:space="preserve"> NUMPAGES  \* Arabic  \* MERGEFORMAT 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F513D8">
                                  <w:rPr>
                                    <w:noProof/>
                                    <w:sz w:val="15"/>
                                    <w:szCs w:val="15"/>
                                  </w:rPr>
                                  <w:t>1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5A88393" w14:textId="77777777" w:rsidR="00EB5652" w:rsidRDefault="00EB5652" w:rsidP="00EB565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52BF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691.45pt;width:544.95pt;height:88.75pt;z-index:251670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M0ugIAALcFAAAOAAAAZHJzL2Uyb0RvYy54bWysVE1vnDAQvVfqf7B8J3yEZQGFjZJlqSql&#10;H1LaS29eMItVsKntXUir/veOzbLZJKpUReVgDfb4zbyZ57m6HrsWHahUTPAM+xceRpSXomJ8l+Gv&#10;XwonxkhpwivSCk4z/EAVvl69fXM19CkNRCPaikoEIFylQ5/hRus+dV1VNrQj6kL0lMNhLWRHNPzK&#10;nVtJMgB617qB50XuIGTVS1FSpWA3nw7xyuLXNS31p7pWVKM2w5Cbtqu069as7uqKpDtJ+oaVxzTI&#10;K7LoCOMQ9ASVE03QXrIXUB0rpVCi1hel6FxR16yklgOw8b1nbO4b0lPLBYqj+lOZ1P+DLT8ePkvE&#10;KuhdhBEnHfToG3QKVRRpOmqKAlOjoVcpuN734KzHWzGCv+Wr+jtRfleIi3VD+I7eSCmGhpIKcvTN&#10;Tffs6oSjDMh2+CAqiEX2WligsZadKSCUBAE69Orh1B/IA5WwGSWBF0cLjEo48/1g6S+WNgZJ5+u9&#10;VPodFR0yRoYlCMDCk8Od0iYdks4uJhoXBWtbK4KWP9kAx2kHgsNVc2bSsD39lXjJJt7EoRMG0cYJ&#10;vTx3bop16ESFv1zkl/l6nfu/TVw/TBtWVZSbMLO+/PDf+ndU+qSMk8KUaFll4ExKSu6261aiAwF9&#10;F/Y7FuTMzX2ahi0CcHlGyQ9C7zZInCKKl05YhAsnWXqx4/nJbRJ5YRLmxVNKdwxkMr1cCPBaSmiA&#10;vl4uvElNf+Xm2e8lN5J2TMMEaVmX4fjkRFKjwQ2vbGs1Ye1kn5XCpP9YCmj33GirWCPSSa563I7T&#10;AzHRjZq3onoACUsBAgOdwvQDoxHyJ0YDTJIMqx97IilG7XsOz8CMndmQs7GdDcJLuJphjdFkrvU0&#10;nva9ZLsGkKeHxsUNPJWaWRE/ZnF8YDAdLJfjJDPj5/zfej3O29UfAAAA//8DAFBLAwQUAAYACAAA&#10;ACEA+v6rS+AAAAALAQAADwAAAGRycy9kb3ducmV2LnhtbEyPS0/DMBCE70j8B2uRuFG7Bao0xKkQ&#10;jxsUaIsENydekgg/IttJw79ne4Lb7M5q9ptiPVnDRgyx807CfCaAoau97lwjYb97vMiAxaScVsY7&#10;lPCDEdbl6Umhcu0P7g3HbWoYhbiYKwltSn3OeaxbtCrOfI+OvC8frEo0hobroA4Ubg1fCLHkVnWO&#10;PrSqx7sW6+/tYCWYjxieKpE+x/vmOb2+8OH9Yb6R8vxsur0BlnBKf8dwxCd0KImp8oPTkRkJVCTR&#10;9jJbrIAdfZGtSFWkrpfiCnhZ8P8dyl8AAAD//wMAUEsBAi0AFAAGAAgAAAAhALaDOJL+AAAA4QEA&#10;ABMAAAAAAAAAAAAAAAAAAAAAAFtDb250ZW50X1R5cGVzXS54bWxQSwECLQAUAAYACAAAACEAOP0h&#10;/9YAAACUAQAACwAAAAAAAAAAAAAAAAAvAQAAX3JlbHMvLnJlbHNQSwECLQAUAAYACAAAACEATWjD&#10;NLoCAAC3BQAADgAAAAAAAAAAAAAAAAAuAgAAZHJzL2Uyb0RvYy54bWxQSwECLQAUAAYACAAAACEA&#10;+v6rS+AAAAALAQAADwAAAAAAAAAAAAAAAAAUBQAAZHJzL2Rvd25yZXYueG1sUEsFBgAAAAAEAAQA&#10;8wAAACEGAAAAAA==&#10;" filled="f" stroked="f" strokeweight=".5pt">
              <v:textbox inset="0,0,0,0">
                <w:txbxContent>
                  <w:tbl>
                    <w:tblPr>
                      <w:tblW w:w="10794" w:type="dxa"/>
                      <w:tblBorders>
                        <w:insideH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  <w:gridCol w:w="5103"/>
                      <w:gridCol w:w="2835"/>
                      <w:gridCol w:w="21"/>
                    </w:tblGrid>
                    <w:tr w:rsidR="00B672FF" w:rsidRPr="000B032F" w14:paraId="5F543474" w14:textId="77777777" w:rsidTr="00B672FF">
                      <w:trPr>
                        <w:gridAfter w:val="1"/>
                        <w:wAfter w:w="21" w:type="dxa"/>
                      </w:trPr>
                      <w:tc>
                        <w:tcPr>
                          <w:tcW w:w="10773" w:type="dxa"/>
                          <w:gridSpan w:val="3"/>
                          <w:shd w:val="clear" w:color="auto" w:fill="auto"/>
                        </w:tcPr>
                        <w:p w14:paraId="4B4B941F" w14:textId="77777777" w:rsidR="00B672FF" w:rsidRPr="00DF3032" w:rsidRDefault="00B672FF" w:rsidP="00B672FF">
                          <w:pPr>
                            <w:rPr>
                              <w:sz w:val="18"/>
                            </w:rPr>
                          </w:pPr>
                          <w:r w:rsidRPr="00DF3032">
                            <w:rPr>
                              <w:b/>
                              <w:sz w:val="18"/>
                            </w:rPr>
                            <w:t>Signature médicale (ou autorisée) :</w:t>
                          </w:r>
                          <w:r w:rsidRPr="00DF3032">
                            <w:rPr>
                              <w:sz w:val="18"/>
                            </w:rPr>
                            <w:t xml:space="preserve"> _________________________</w:t>
                          </w:r>
                          <w:r>
                            <w:rPr>
                              <w:sz w:val="18"/>
                            </w:rPr>
                            <w:t>_______________________________________________________________</w:t>
                          </w:r>
                        </w:p>
                        <w:p w14:paraId="2D7E3F6E" w14:textId="77777777" w:rsidR="00B672FF" w:rsidRPr="00DF3032" w:rsidRDefault="00B672FF" w:rsidP="00B672FF">
                          <w:pPr>
                            <w:rPr>
                              <w:sz w:val="18"/>
                            </w:rPr>
                          </w:pPr>
                          <w:r w:rsidRPr="00DF3032">
                            <w:rPr>
                              <w:b/>
                              <w:sz w:val="18"/>
                            </w:rPr>
                            <w:t>DATE</w:t>
                          </w:r>
                          <w:r w:rsidRPr="00DF3032">
                            <w:rPr>
                              <w:sz w:val="18"/>
                            </w:rPr>
                            <w:t xml:space="preserve"> </w:t>
                          </w:r>
                          <w:r w:rsidRPr="00DF3032">
                            <w:rPr>
                              <w:sz w:val="16"/>
                            </w:rPr>
                            <w:t>(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aaaa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>/mm/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jj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>)</w:t>
                          </w:r>
                          <w:r w:rsidRPr="00DF3032">
                            <w:rPr>
                              <w:sz w:val="18"/>
                            </w:rPr>
                            <w:t xml:space="preserve"> : _______/______/______</w:t>
                          </w:r>
                          <w:r w:rsidRPr="00DF3032">
                            <w:rPr>
                              <w:sz w:val="18"/>
                            </w:rPr>
                            <w:tab/>
                          </w:r>
                          <w:r w:rsidRPr="00DF3032">
                            <w:rPr>
                              <w:b/>
                              <w:sz w:val="18"/>
                            </w:rPr>
                            <w:t>HEURE</w:t>
                          </w:r>
                          <w:r w:rsidRPr="00DF3032">
                            <w:rPr>
                              <w:sz w:val="18"/>
                            </w:rPr>
                            <w:t xml:space="preserve"> </w:t>
                          </w:r>
                          <w:r w:rsidRPr="00DF3032">
                            <w:rPr>
                              <w:sz w:val="16"/>
                            </w:rPr>
                            <w:t>(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hh:mm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 xml:space="preserve">) </w:t>
                          </w:r>
                          <w:r>
                            <w:rPr>
                              <w:sz w:val="18"/>
                            </w:rPr>
                            <w:t>: _____:_____</w:t>
                          </w:r>
                        </w:p>
                      </w:tc>
                    </w:tr>
                    <w:tr w:rsidR="00B672FF" w:rsidRPr="009304CD" w14:paraId="42E3812C" w14:textId="77777777" w:rsidTr="00B672FF">
                      <w:trPr>
                        <w:trHeight w:val="270"/>
                      </w:trPr>
                      <w:tc>
                        <w:tcPr>
                          <w:tcW w:w="10794" w:type="dxa"/>
                          <w:gridSpan w:val="4"/>
                          <w:shd w:val="clear" w:color="auto" w:fill="auto"/>
                        </w:tcPr>
                        <w:p w14:paraId="3C6D29A5" w14:textId="77777777" w:rsidR="00B672FF" w:rsidRPr="00DF3032" w:rsidRDefault="00B672FF" w:rsidP="00B672FF">
                          <w:pPr>
                            <w:spacing w:line="288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Acceptation au comité de pharmacologie</w:t>
                          </w:r>
                          <w:r w:rsidRPr="00DF3032">
                            <w:rPr>
                              <w:sz w:val="16"/>
                            </w:rPr>
                            <w:t xml:space="preserve"> : </w:t>
                          </w:r>
                          <w:sdt>
                            <w:sdtPr>
                              <w:rPr>
                                <w:sz w:val="16"/>
                              </w:rPr>
                              <w:alias w:val="Date appro"/>
                              <w:tag w:val="Date_x0020_d_x0027_approbation"/>
                              <w:id w:val="-1817560331"/>
                              <w:showingPlcHdr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Date_x0020_d_x0027_approbation[1]" w:storeItemID="{E1307571-B899-4750-978A-D77A3C12BF03}"/>
                              <w:date w:fullDate="2015-02-04T00:00:00Z">
                                <w:dateFormat w:val="yyyy-MM-dd"/>
                                <w:lid w:val="fr-CA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sz w:val="1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c>
                    </w:tr>
                    <w:tr w:rsidR="00B672FF" w:rsidRPr="009304CD" w14:paraId="4B2F0390" w14:textId="77777777" w:rsidTr="00B672FF">
                      <w:trPr>
                        <w:gridAfter w:val="1"/>
                        <w:wAfter w:w="21" w:type="dxa"/>
                        <w:trHeight w:val="803"/>
                      </w:trPr>
                      <w:tc>
                        <w:tcPr>
                          <w:tcW w:w="2835" w:type="dxa"/>
                          <w:shd w:val="clear" w:color="auto" w:fill="auto"/>
                        </w:tcPr>
                        <w:p w14:paraId="2CDF53D8" w14:textId="77777777" w:rsidR="00B672FF" w:rsidRPr="009304CD" w:rsidRDefault="00B672FF" w:rsidP="00B672FF">
                          <w:pPr>
                            <w:pStyle w:val="Pieddepage"/>
                            <w:tabs>
                              <w:tab w:val="clear" w:pos="3856"/>
                              <w:tab w:val="left" w:pos="738"/>
                              <w:tab w:val="center" w:pos="1305"/>
                              <w:tab w:val="left" w:pos="1872"/>
                            </w:tabs>
                            <w:spacing w:before="20"/>
                          </w:pPr>
                        </w:p>
                      </w:tc>
                      <w:tc>
                        <w:tcPr>
                          <w:tcW w:w="5103" w:type="dxa"/>
                          <w:shd w:val="clear" w:color="auto" w:fill="auto"/>
                        </w:tcPr>
                        <w:p w14:paraId="0EA05DAA" w14:textId="77777777" w:rsidR="00B672FF" w:rsidRPr="00DF3032" w:rsidRDefault="00B672FF" w:rsidP="00C31D5B">
                          <w:pPr>
                            <w:spacing w:after="0"/>
                            <w:jc w:val="center"/>
                            <w:rPr>
                              <w:sz w:val="10"/>
                            </w:rPr>
                          </w:pPr>
                        </w:p>
                        <w:sdt>
                          <w:sdtPr>
                            <w:rPr>
                              <w:b/>
                            </w:rPr>
                            <w:alias w:val="Protocole"/>
                            <w:tag w:val="Traitement"/>
                            <w:id w:val="38646984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<w:text/>
                          </w:sdtPr>
                          <w:sdtEndPr/>
                          <w:sdtContent>
                            <w:p w14:paraId="3935EE38" w14:textId="77777777" w:rsidR="00B672FF" w:rsidRDefault="00651369" w:rsidP="00B672FF">
                              <w:pPr>
                                <w:pStyle w:val="Pieddepage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ORDONNANCE MÉDICALE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caps/>
                            </w:rPr>
                            <w:alias w:val="Site tumoral"/>
                            <w:tag w:val="Maladie_temporaire"/>
                            <w:id w:val="1263954541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<w:text/>
                          </w:sdtPr>
                          <w:sdtEndPr/>
                          <w:sdtContent>
                            <w:p w14:paraId="65009B4E" w14:textId="77777777" w:rsidR="00B672FF" w:rsidRPr="00DF3032" w:rsidRDefault="00651369" w:rsidP="00B672FF">
                              <w:pPr>
                                <w:pStyle w:val="Pieddepage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aps/>
                                </w:rPr>
                                <w:t xml:space="preserve"> PRÉ-THROMBOLYSE AVC ISCHÉMIQUE AIGU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835" w:type="dxa"/>
                          <w:shd w:val="clear" w:color="auto" w:fill="auto"/>
                        </w:tcPr>
                        <w:p w14:paraId="6352EBAE" w14:textId="77777777" w:rsidR="00B672FF" w:rsidRPr="00DF3032" w:rsidRDefault="00B672FF" w:rsidP="00B672FF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Dossier de l’usager</w:t>
                          </w:r>
                        </w:p>
                        <w:p w14:paraId="7F286513" w14:textId="77777777" w:rsidR="00B672FF" w:rsidRPr="00DF3032" w:rsidRDefault="00B672FF" w:rsidP="00B672FF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>D.I.C. : 3-4-4</w:t>
                          </w:r>
                        </w:p>
                        <w:p w14:paraId="4BBA7533" w14:textId="77777777" w:rsidR="00B672FF" w:rsidRPr="009304CD" w:rsidRDefault="00B672FF" w:rsidP="00B672FF">
                          <w:pPr>
                            <w:spacing w:line="288" w:lineRule="auto"/>
                            <w:jc w:val="right"/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Page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6579FE" w:rsidRPr="006579FE">
                            <w:rPr>
                              <w:noProof/>
                              <w:sz w:val="15"/>
                              <w:szCs w:val="15"/>
                              <w:lang w:val="fr-FR"/>
                            </w:rPr>
                            <w:t>3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 de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F513D8">
                            <w:rPr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5A88393" w14:textId="77777777" w:rsidR="00EB5652" w:rsidRDefault="00EB5652" w:rsidP="00EB5652"/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53E8E" w14:textId="77777777" w:rsidR="00175C3D" w:rsidRDefault="00560FC3" w:rsidP="004C76CF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B3B3862" wp14:editId="59EEFD03">
              <wp:simplePos x="0" y="0"/>
              <wp:positionH relativeFrom="page">
                <wp:posOffset>556260</wp:posOffset>
              </wp:positionH>
              <wp:positionV relativeFrom="page">
                <wp:posOffset>8772443</wp:posOffset>
              </wp:positionV>
              <wp:extent cx="6888480" cy="1029335"/>
              <wp:effectExtent l="0" t="0" r="7620" b="18415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8480" cy="1029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94" w:type="dxa"/>
                            <w:tblBorders>
                              <w:insideH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  <w:gridCol w:w="5103"/>
                            <w:gridCol w:w="2835"/>
                            <w:gridCol w:w="21"/>
                          </w:tblGrid>
                          <w:tr w:rsidR="00175C3D" w:rsidRPr="000B032F" w14:paraId="41AA09CA" w14:textId="77777777" w:rsidTr="00C73353">
                            <w:trPr>
                              <w:gridAfter w:val="1"/>
                              <w:wAfter w:w="21" w:type="dxa"/>
                            </w:trPr>
                            <w:tc>
                              <w:tcPr>
                                <w:tcW w:w="10773" w:type="dxa"/>
                                <w:gridSpan w:val="3"/>
                                <w:shd w:val="clear" w:color="auto" w:fill="auto"/>
                              </w:tcPr>
                              <w:p w14:paraId="20C533CB" w14:textId="77777777" w:rsidR="00175C3D" w:rsidRPr="00DF3032" w:rsidRDefault="00175C3D" w:rsidP="00C876F7">
                                <w:pPr>
                                  <w:rPr>
                                    <w:sz w:val="18"/>
                                  </w:rPr>
                                </w:pP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Signature médicale (ou autorisée) :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_________________________</w:t>
                                </w:r>
                                <w:r>
                                  <w:rPr>
                                    <w:sz w:val="18"/>
                                  </w:rPr>
                                  <w:t>_______________________________________________________________</w:t>
                                </w:r>
                              </w:p>
                              <w:p w14:paraId="4860B91B" w14:textId="77777777" w:rsidR="00175C3D" w:rsidRPr="00DF3032" w:rsidRDefault="00175C3D" w:rsidP="00C876F7">
                                <w:pPr>
                                  <w:rPr>
                                    <w:sz w:val="18"/>
                                  </w:rPr>
                                </w:pP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DATE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(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aaaa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>/mm/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jj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>)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: _______/______/______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ab/>
                                </w:r>
                                <w:r w:rsidRPr="00DF3032">
                                  <w:rPr>
                                    <w:b/>
                                    <w:sz w:val="18"/>
                                  </w:rPr>
                                  <w:t>HEURE</w:t>
                                </w:r>
                                <w:r w:rsidRPr="00DF3032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Pr="00DF3032">
                                  <w:rPr>
                                    <w:sz w:val="16"/>
                                  </w:rPr>
                                  <w:t>(</w:t>
                                </w:r>
                                <w:proofErr w:type="spellStart"/>
                                <w:r w:rsidRPr="00DF3032">
                                  <w:rPr>
                                    <w:sz w:val="16"/>
                                  </w:rPr>
                                  <w:t>hh:mm</w:t>
                                </w:r>
                                <w:proofErr w:type="spellEnd"/>
                                <w:r w:rsidRPr="00DF3032">
                                  <w:rPr>
                                    <w:sz w:val="16"/>
                                  </w:rPr>
                                  <w:t xml:space="preserve">) </w:t>
                                </w:r>
                                <w:r w:rsidR="00C65457">
                                  <w:rPr>
                                    <w:sz w:val="18"/>
                                  </w:rPr>
                                  <w:t>: _____:_____</w:t>
                                </w:r>
                              </w:p>
                            </w:tc>
                          </w:tr>
                          <w:tr w:rsidR="00175C3D" w:rsidRPr="009304CD" w14:paraId="2E06F5D0" w14:textId="77777777" w:rsidTr="00C73353">
                            <w:trPr>
                              <w:trHeight w:val="270"/>
                            </w:trPr>
                            <w:tc>
                              <w:tcPr>
                                <w:tcW w:w="10794" w:type="dxa"/>
                                <w:gridSpan w:val="4"/>
                                <w:shd w:val="clear" w:color="auto" w:fill="auto"/>
                              </w:tcPr>
                              <w:p w14:paraId="33466113" w14:textId="2E03D112" w:rsidR="00175C3D" w:rsidRPr="00DF3032" w:rsidRDefault="00F92A46" w:rsidP="00D441CE">
                                <w:pPr>
                                  <w:spacing w:line="288" w:lineRule="auto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Acceptation au comité </w:t>
                                </w:r>
                                <w:r w:rsidR="00D441CE">
                                  <w:rPr>
                                    <w:sz w:val="16"/>
                                  </w:rPr>
                                  <w:t>des dossiers</w:t>
                                </w:r>
                                <w:r w:rsidR="00175C3D" w:rsidRPr="00DF3032">
                                  <w:rPr>
                                    <w:sz w:val="16"/>
                                  </w:rPr>
                                  <w:t xml:space="preserve"> : </w:t>
                                </w:r>
                                <w:sdt>
                                  <w:sdtPr>
                                    <w:rPr>
                                      <w:sz w:val="16"/>
                                    </w:rPr>
                                    <w:alias w:val="Date appro"/>
                                    <w:tag w:val="Date_x0020_d_x0027_approbation"/>
                                    <w:id w:val="985668094"/>
  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Date_x0020_d_x0027_approbation[1]" w:storeItemID="{E1307571-B899-4750-978A-D77A3C12BF03}"/>
                                    <w:date w:fullDate="2022-11-16T00:00:00Z">
                                      <w:dateFormat w:val="yyyy-MM-dd"/>
                                      <w:lid w:val="fr-CA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D441CE">
                                      <w:rPr>
                                        <w:sz w:val="16"/>
                                      </w:rPr>
                                      <w:t>2022-11-16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75C3D" w:rsidRPr="009304CD" w14:paraId="4B22908A" w14:textId="77777777" w:rsidTr="00C73353">
                            <w:trPr>
                              <w:gridAfter w:val="1"/>
                              <w:wAfter w:w="21" w:type="dxa"/>
                              <w:trHeight w:val="803"/>
                            </w:trPr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5C10F338" w14:textId="77777777" w:rsidR="00175C3D" w:rsidRPr="009304CD" w:rsidRDefault="00175C3D" w:rsidP="008D2EAF">
                                <w:pPr>
                                  <w:pStyle w:val="Pieddepage"/>
                                  <w:tabs>
                                    <w:tab w:val="clear" w:pos="3856"/>
                                    <w:tab w:val="left" w:pos="738"/>
                                    <w:tab w:val="center" w:pos="1305"/>
                                    <w:tab w:val="left" w:pos="1872"/>
                                  </w:tabs>
                                  <w:spacing w:before="20"/>
                                </w:pPr>
                              </w:p>
                            </w:tc>
                            <w:tc>
                              <w:tcPr>
                                <w:tcW w:w="5103" w:type="dxa"/>
                                <w:shd w:val="clear" w:color="auto" w:fill="auto"/>
                              </w:tcPr>
                              <w:p w14:paraId="114F9033" w14:textId="77777777" w:rsidR="00C65457" w:rsidRPr="00DF3032" w:rsidRDefault="00C65457" w:rsidP="00C31D5B">
                                <w:pPr>
                                  <w:spacing w:after="0"/>
                                  <w:jc w:val="center"/>
                                  <w:rPr>
                                    <w:sz w:val="10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b/>
                                    <w:sz w:val="20"/>
                                  </w:rPr>
                                  <w:alias w:val="Protocole"/>
                                  <w:tag w:val="Traitement"/>
                                  <w:id w:val="2032135398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345BBABC" w14:textId="77777777" w:rsidR="00C65457" w:rsidRDefault="00651369" w:rsidP="00C65457">
                                    <w:pPr>
                                      <w:pStyle w:val="Pieddepage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651369">
                                      <w:rPr>
                                        <w:b/>
                                        <w:sz w:val="20"/>
                                      </w:rPr>
                                      <w:t xml:space="preserve"> ORDONNANCE MÉDICALE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caps/>
                                    <w:sz w:val="20"/>
                                  </w:rPr>
                                  <w:alias w:val="Site tumoral"/>
                                  <w:tag w:val="Maladie_temporaire"/>
                                  <w:id w:val="-1886793099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14:paraId="3E179FB4" w14:textId="77777777" w:rsidR="00073092" w:rsidRPr="00DF3032" w:rsidRDefault="00651369" w:rsidP="00C65457">
                                    <w:pPr>
                                      <w:pStyle w:val="Pieddepage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651369">
                                      <w:rPr>
                                        <w:b/>
                                        <w:caps/>
                                        <w:sz w:val="20"/>
                                      </w:rPr>
                                      <w:t xml:space="preserve"> PRÉ-THROMBOLYSE AVC ISCHÉMIQUE AIGU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14:paraId="2B569B54" w14:textId="77777777" w:rsidR="00175C3D" w:rsidRPr="00DF3032" w:rsidRDefault="00175C3D" w:rsidP="00DF3032">
                                <w:pPr>
                                  <w:pStyle w:val="Pieddepage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Dossier </w:t>
                                </w:r>
                                <w:r w:rsidR="00EC6626">
                                  <w:rPr>
                                    <w:sz w:val="15"/>
                                    <w:szCs w:val="15"/>
                                  </w:rPr>
                                  <w:t>de l’usager</w:t>
                                </w:r>
                              </w:p>
                              <w:p w14:paraId="34919E50" w14:textId="77777777" w:rsidR="00175C3D" w:rsidRPr="00DF3032" w:rsidRDefault="00175C3D" w:rsidP="00DF3032">
                                <w:pPr>
                                  <w:pStyle w:val="Pieddepage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>D.I.C. : 3-4-4</w:t>
                                </w:r>
                              </w:p>
                              <w:p w14:paraId="517330C3" w14:textId="4ED3DD28" w:rsidR="00175C3D" w:rsidRPr="009304CD" w:rsidRDefault="00175C3D" w:rsidP="00DF3032">
                                <w:pPr>
                                  <w:spacing w:line="288" w:lineRule="auto"/>
                                  <w:jc w:val="right"/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Page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>PAGE   \* MERGEFORMAT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95477B" w:rsidRPr="0095477B">
                                  <w:rPr>
                                    <w:noProof/>
                                    <w:sz w:val="15"/>
                                    <w:szCs w:val="15"/>
                                    <w:lang w:val="fr-FR"/>
                                  </w:rPr>
                                  <w:t>1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 de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 xml:space="preserve"> NUMPAGES  \* Arabic  \* MERGEFORMAT 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95477B">
                                  <w:rPr>
                                    <w:noProof/>
                                    <w:sz w:val="15"/>
                                    <w:szCs w:val="15"/>
                                  </w:rPr>
                                  <w:t>1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80FE6F6" w14:textId="77777777" w:rsidR="00175C3D" w:rsidRDefault="00175C3D" w:rsidP="001869C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B386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.8pt;margin-top:690.75pt;width:542.4pt;height:81.0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f2uAIAALYFAAAOAAAAZHJzL2Uyb0RvYy54bWysVFtvmzAUfp+0/2D5nXIJSQGVVG0I06Tu&#10;InV72ZuDTbAGNrOdkG7af9+xCWnaatJUjQfrYJ/zndt3ztX1oWvRninNpchxeBFgxEQlKRfbHH/9&#10;UnoJRtoQQUkrBcvxA9P4evn2zdXQZyySjWwpUwhAhM6GPseNMX3m+7pqWEf0heyZgMdaqo4Y+FVb&#10;nyoyAHrX+lEQLPxBKtorWTGt4bYYH/HS4dc1q8ynutbMoDbHEJtxp3Lnxp7+8opkW0X6hlfHMMgr&#10;ougIF+D0BFUQQ9BO8RdQHa+U1LI2F5XsfFnXvGIuB8gmDJ5lc9+QnrlcoDi6P5VJ/z/Y6uP+s0Kc&#10;Qu8wEqSDFn2DRiHKkGEHw1BkSzT0OgPN+x50zeFWHqy6TVf3d7L6rpGQq4aILbtRSg4NIxRCDK2l&#10;f2Y64mgLshk+SAq+yM5IB3SoVWcBoSII0KFVD6f2QByogstFkiRxAk8VvIVBlM5mc+eDZJN5r7R5&#10;x2SHrJBjBf138GR/p40Nh2STivUmZMnb1nGgFU8uQHG8Aedgat9sGK6lv9IgXSfrJPbiaLH24qAo&#10;vJtyFXuLMrycF7NitSrC39ZvGGcNp5QJ62aiVxj/W/uORB+JcSKYli2nFs6GpNV2s2oV2hOgd+m+&#10;Y0HO1PynYbgiQC7PUgqjOLiNUq9cJJdeXMZzL70MEi8I09t0EcRpXJRPU7rjQJNxcMHBa1NCA/R1&#10;Ng9GNv01t8B9L3MjWccNLJCWdzlOTkoksxxcC+paawhvR/msFDb8x1JAu6dGO8Zako50NYfNwc3H&#10;aRA2kj4AhZUEggEZYfmB0Ej1E6MBFkmO9Y8dUQyj9r2AMbBbZxLUJGwmgYgKTHNsMBrFlRm3065X&#10;fNsA8jhoQt7AqNTckdjO1BjFccBgObhcjovMbp/zf6f1uG6XfwAAAP//AwBQSwMEFAAGAAgAAAAh&#10;AP71UvPhAAAADQEAAA8AAABkcnMvZG93bnJldi54bWxMj8lOwzAQhu9IvIM1SNyoky5pFOJUiOXG&#10;WkCCmxMPSYSXyHbS8PZMT3Cb5dM/35S72Wg2oQ+9swLSRQIMbeNUb1sBb693FzmwEKVVUjuLAn4w&#10;wK46PSllodzBvuC0jy2jEBsKKaCLcSg4D02HRoaFG9DS7st5IyO1vuXKywOFG82XSZJxI3tLFzo5&#10;4HWHzfd+NAL0R/D3dRI/p5v2IT4/8fH9Nn0U4vxsvroEFnGOfzAc9UkdKnKq3WhVYFpAvs2IpPkq&#10;TzfAjkS6Xa6B1VRt1qsMeFXy/19UvwAAAP//AwBQSwECLQAUAAYACAAAACEAtoM4kv4AAADhAQAA&#10;EwAAAAAAAAAAAAAAAAAAAAAAW0NvbnRlbnRfVHlwZXNdLnhtbFBLAQItABQABgAIAAAAIQA4/SH/&#10;1gAAAJQBAAALAAAAAAAAAAAAAAAAAC8BAABfcmVscy8ucmVsc1BLAQItABQABgAIAAAAIQChgIf2&#10;uAIAALYFAAAOAAAAAAAAAAAAAAAAAC4CAABkcnMvZTJvRG9jLnhtbFBLAQItABQABgAIAAAAIQD+&#10;9VLz4QAAAA0BAAAPAAAAAAAAAAAAAAAAABIFAABkcnMvZG93bnJldi54bWxQSwUGAAAAAAQABADz&#10;AAAAIAYAAAAA&#10;" filled="f" stroked="f" strokeweight=".5pt">
              <v:textbox inset="0,0,0,0">
                <w:txbxContent>
                  <w:tbl>
                    <w:tblPr>
                      <w:tblW w:w="10794" w:type="dxa"/>
                      <w:tblBorders>
                        <w:insideH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  <w:gridCol w:w="5103"/>
                      <w:gridCol w:w="2835"/>
                      <w:gridCol w:w="21"/>
                    </w:tblGrid>
                    <w:tr w:rsidR="00175C3D" w:rsidRPr="000B032F" w14:paraId="41AA09CA" w14:textId="77777777" w:rsidTr="00C73353">
                      <w:trPr>
                        <w:gridAfter w:val="1"/>
                        <w:wAfter w:w="21" w:type="dxa"/>
                      </w:trPr>
                      <w:tc>
                        <w:tcPr>
                          <w:tcW w:w="10773" w:type="dxa"/>
                          <w:gridSpan w:val="3"/>
                          <w:shd w:val="clear" w:color="auto" w:fill="auto"/>
                        </w:tcPr>
                        <w:p w14:paraId="20C533CB" w14:textId="77777777" w:rsidR="00175C3D" w:rsidRPr="00DF3032" w:rsidRDefault="00175C3D" w:rsidP="00C876F7">
                          <w:pPr>
                            <w:rPr>
                              <w:sz w:val="18"/>
                            </w:rPr>
                          </w:pPr>
                          <w:r w:rsidRPr="00DF3032">
                            <w:rPr>
                              <w:b/>
                              <w:sz w:val="18"/>
                            </w:rPr>
                            <w:t>Signature médicale (ou autorisée) :</w:t>
                          </w:r>
                          <w:r w:rsidRPr="00DF3032">
                            <w:rPr>
                              <w:sz w:val="18"/>
                            </w:rPr>
                            <w:t xml:space="preserve"> _________________________</w:t>
                          </w:r>
                          <w:r>
                            <w:rPr>
                              <w:sz w:val="18"/>
                            </w:rPr>
                            <w:t>_______________________________________________________________</w:t>
                          </w:r>
                        </w:p>
                        <w:p w14:paraId="4860B91B" w14:textId="77777777" w:rsidR="00175C3D" w:rsidRPr="00DF3032" w:rsidRDefault="00175C3D" w:rsidP="00C876F7">
                          <w:pPr>
                            <w:rPr>
                              <w:sz w:val="18"/>
                            </w:rPr>
                          </w:pPr>
                          <w:r w:rsidRPr="00DF3032">
                            <w:rPr>
                              <w:b/>
                              <w:sz w:val="18"/>
                            </w:rPr>
                            <w:t>DATE</w:t>
                          </w:r>
                          <w:r w:rsidRPr="00DF3032">
                            <w:rPr>
                              <w:sz w:val="18"/>
                            </w:rPr>
                            <w:t xml:space="preserve"> </w:t>
                          </w:r>
                          <w:r w:rsidRPr="00DF3032">
                            <w:rPr>
                              <w:sz w:val="16"/>
                            </w:rPr>
                            <w:t>(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aaaa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>/mm/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jj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>)</w:t>
                          </w:r>
                          <w:r w:rsidRPr="00DF3032">
                            <w:rPr>
                              <w:sz w:val="18"/>
                            </w:rPr>
                            <w:t xml:space="preserve"> : _______/______/______</w:t>
                          </w:r>
                          <w:r w:rsidRPr="00DF3032">
                            <w:rPr>
                              <w:sz w:val="18"/>
                            </w:rPr>
                            <w:tab/>
                          </w:r>
                          <w:r w:rsidRPr="00DF3032">
                            <w:rPr>
                              <w:b/>
                              <w:sz w:val="18"/>
                            </w:rPr>
                            <w:t>HEURE</w:t>
                          </w:r>
                          <w:r w:rsidRPr="00DF3032">
                            <w:rPr>
                              <w:sz w:val="18"/>
                            </w:rPr>
                            <w:t xml:space="preserve"> </w:t>
                          </w:r>
                          <w:r w:rsidRPr="00DF3032">
                            <w:rPr>
                              <w:sz w:val="16"/>
                            </w:rPr>
                            <w:t>(</w:t>
                          </w:r>
                          <w:proofErr w:type="spellStart"/>
                          <w:r w:rsidRPr="00DF3032">
                            <w:rPr>
                              <w:sz w:val="16"/>
                            </w:rPr>
                            <w:t>hh:mm</w:t>
                          </w:r>
                          <w:proofErr w:type="spellEnd"/>
                          <w:r w:rsidRPr="00DF3032">
                            <w:rPr>
                              <w:sz w:val="16"/>
                            </w:rPr>
                            <w:t xml:space="preserve">) </w:t>
                          </w:r>
                          <w:r w:rsidR="00C65457">
                            <w:rPr>
                              <w:sz w:val="18"/>
                            </w:rPr>
                            <w:t>: _____:_____</w:t>
                          </w:r>
                        </w:p>
                      </w:tc>
                    </w:tr>
                    <w:tr w:rsidR="00175C3D" w:rsidRPr="009304CD" w14:paraId="2E06F5D0" w14:textId="77777777" w:rsidTr="00C73353">
                      <w:trPr>
                        <w:trHeight w:val="270"/>
                      </w:trPr>
                      <w:tc>
                        <w:tcPr>
                          <w:tcW w:w="10794" w:type="dxa"/>
                          <w:gridSpan w:val="4"/>
                          <w:shd w:val="clear" w:color="auto" w:fill="auto"/>
                        </w:tcPr>
                        <w:p w14:paraId="33466113" w14:textId="2E03D112" w:rsidR="00175C3D" w:rsidRPr="00DF3032" w:rsidRDefault="00F92A46" w:rsidP="00D441CE">
                          <w:pPr>
                            <w:spacing w:line="288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Acceptation au comité </w:t>
                          </w:r>
                          <w:r w:rsidR="00D441CE">
                            <w:rPr>
                              <w:sz w:val="16"/>
                            </w:rPr>
                            <w:t>des dossiers</w:t>
                          </w:r>
                          <w:r w:rsidR="00175C3D" w:rsidRPr="00DF3032">
                            <w:rPr>
                              <w:sz w:val="16"/>
                            </w:rPr>
                            <w:t xml:space="preserve"> : </w:t>
                          </w:r>
                          <w:sdt>
                            <w:sdtPr>
                              <w:rPr>
                                <w:sz w:val="16"/>
                              </w:rPr>
                              <w:alias w:val="Date appro"/>
                              <w:tag w:val="Date_x0020_d_x0027_approbation"/>
                              <w:id w:val="985668094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Date_x0020_d_x0027_approbation[1]" w:storeItemID="{E1307571-B899-4750-978A-D77A3C12BF03}"/>
                              <w:date w:fullDate="2022-11-16T00:00:00Z">
                                <w:dateFormat w:val="yyyy-MM-dd"/>
                                <w:lid w:val="fr-CA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441CE">
                                <w:rPr>
                                  <w:sz w:val="16"/>
                                </w:rPr>
                                <w:t>2022-11-16</w:t>
                              </w:r>
                            </w:sdtContent>
                          </w:sdt>
                        </w:p>
                      </w:tc>
                    </w:tr>
                    <w:tr w:rsidR="00175C3D" w:rsidRPr="009304CD" w14:paraId="4B22908A" w14:textId="77777777" w:rsidTr="00C73353">
                      <w:trPr>
                        <w:gridAfter w:val="1"/>
                        <w:wAfter w:w="21" w:type="dxa"/>
                        <w:trHeight w:val="803"/>
                      </w:trPr>
                      <w:tc>
                        <w:tcPr>
                          <w:tcW w:w="2835" w:type="dxa"/>
                          <w:shd w:val="clear" w:color="auto" w:fill="auto"/>
                        </w:tcPr>
                        <w:p w14:paraId="5C10F338" w14:textId="77777777" w:rsidR="00175C3D" w:rsidRPr="009304CD" w:rsidRDefault="00175C3D" w:rsidP="008D2EAF">
                          <w:pPr>
                            <w:pStyle w:val="Pieddepage"/>
                            <w:tabs>
                              <w:tab w:val="clear" w:pos="3856"/>
                              <w:tab w:val="left" w:pos="738"/>
                              <w:tab w:val="center" w:pos="1305"/>
                              <w:tab w:val="left" w:pos="1872"/>
                            </w:tabs>
                            <w:spacing w:before="20"/>
                          </w:pPr>
                        </w:p>
                      </w:tc>
                      <w:tc>
                        <w:tcPr>
                          <w:tcW w:w="5103" w:type="dxa"/>
                          <w:shd w:val="clear" w:color="auto" w:fill="auto"/>
                        </w:tcPr>
                        <w:p w14:paraId="114F9033" w14:textId="77777777" w:rsidR="00C65457" w:rsidRPr="00DF3032" w:rsidRDefault="00C65457" w:rsidP="00C31D5B">
                          <w:pPr>
                            <w:spacing w:after="0"/>
                            <w:jc w:val="center"/>
                            <w:rPr>
                              <w:sz w:val="10"/>
                            </w:rPr>
                          </w:pPr>
                        </w:p>
                        <w:sdt>
                          <w:sdtPr>
                            <w:rPr>
                              <w:b/>
                              <w:sz w:val="20"/>
                            </w:rPr>
                            <w:alias w:val="Protocole"/>
                            <w:tag w:val="Traitement"/>
                            <w:id w:val="203213539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<w:text/>
                          </w:sdtPr>
                          <w:sdtEndPr/>
                          <w:sdtContent>
                            <w:p w14:paraId="345BBABC" w14:textId="77777777" w:rsidR="00C65457" w:rsidRDefault="00651369" w:rsidP="00C65457">
                              <w:pPr>
                                <w:pStyle w:val="Pieddepage"/>
                                <w:jc w:val="center"/>
                                <w:rPr>
                                  <w:b/>
                                </w:rPr>
                              </w:pPr>
                              <w:r w:rsidRPr="00651369">
                                <w:rPr>
                                  <w:b/>
                                  <w:sz w:val="20"/>
                                </w:rPr>
                                <w:t xml:space="preserve"> ORDONNANCE MÉDICALE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caps/>
                              <w:sz w:val="20"/>
                            </w:rPr>
                            <w:alias w:val="Site tumoral"/>
                            <w:tag w:val="Maladie_temporaire"/>
                            <w:id w:val="-1886793099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<w:text/>
                          </w:sdtPr>
                          <w:sdtEndPr/>
                          <w:sdtContent>
                            <w:p w14:paraId="3E179FB4" w14:textId="77777777" w:rsidR="00073092" w:rsidRPr="00DF3032" w:rsidRDefault="00651369" w:rsidP="00C65457">
                              <w:pPr>
                                <w:pStyle w:val="Pieddepage"/>
                                <w:jc w:val="center"/>
                                <w:rPr>
                                  <w:b/>
                                </w:rPr>
                              </w:pPr>
                              <w:r w:rsidRPr="00651369">
                                <w:rPr>
                                  <w:b/>
                                  <w:caps/>
                                  <w:sz w:val="20"/>
                                </w:rPr>
                                <w:t xml:space="preserve"> PRÉ-THROMBOLYSE AVC ISCHÉMIQUE AIGU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835" w:type="dxa"/>
                          <w:shd w:val="clear" w:color="auto" w:fill="auto"/>
                        </w:tcPr>
                        <w:p w14:paraId="2B569B54" w14:textId="77777777" w:rsidR="00175C3D" w:rsidRPr="00DF3032" w:rsidRDefault="00175C3D" w:rsidP="00DF3032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Dossier </w:t>
                          </w:r>
                          <w:r w:rsidR="00EC6626">
                            <w:rPr>
                              <w:sz w:val="15"/>
                              <w:szCs w:val="15"/>
                            </w:rPr>
                            <w:t>de l’usager</w:t>
                          </w:r>
                        </w:p>
                        <w:p w14:paraId="34919E50" w14:textId="77777777" w:rsidR="00175C3D" w:rsidRPr="00DF3032" w:rsidRDefault="00175C3D" w:rsidP="00DF3032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>D.I.C. : 3-4-4</w:t>
                          </w:r>
                        </w:p>
                        <w:p w14:paraId="517330C3" w14:textId="4ED3DD28" w:rsidR="00175C3D" w:rsidRPr="009304CD" w:rsidRDefault="00175C3D" w:rsidP="00DF3032">
                          <w:pPr>
                            <w:spacing w:line="288" w:lineRule="auto"/>
                            <w:jc w:val="right"/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Page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95477B" w:rsidRPr="0095477B">
                            <w:rPr>
                              <w:noProof/>
                              <w:sz w:val="15"/>
                              <w:szCs w:val="15"/>
                              <w:lang w:val="fr-FR"/>
                            </w:rPr>
                            <w:t>1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 de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95477B">
                            <w:rPr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80FE6F6" w14:textId="77777777" w:rsidR="00175C3D" w:rsidRDefault="00175C3D" w:rsidP="001869CF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AB0C2" w14:textId="77777777" w:rsidR="00520881" w:rsidRDefault="00520881" w:rsidP="00CB1FC2">
      <w:r>
        <w:separator/>
      </w:r>
    </w:p>
  </w:footnote>
  <w:footnote w:type="continuationSeparator" w:id="0">
    <w:p w14:paraId="0BDBDCF6" w14:textId="77777777" w:rsidR="00520881" w:rsidRDefault="00520881" w:rsidP="00CB1FC2">
      <w:r>
        <w:continuationSeparator/>
      </w:r>
    </w:p>
  </w:footnote>
  <w:footnote w:type="continuationNotice" w:id="1">
    <w:p w14:paraId="1FC4D7AC" w14:textId="77777777" w:rsidR="00520881" w:rsidRDefault="005208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434" w:tblpY="1050"/>
      <w:tblOverlap w:val="never"/>
      <w:tblW w:w="1090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270"/>
      <w:gridCol w:w="4447"/>
      <w:gridCol w:w="2192"/>
    </w:tblGrid>
    <w:tr w:rsidR="00175C3D" w:rsidRPr="009D794D" w14:paraId="309FABEC" w14:textId="77777777" w:rsidTr="00B672FF">
      <w:trPr>
        <w:trHeight w:val="424"/>
      </w:trPr>
      <w:tc>
        <w:tcPr>
          <w:tcW w:w="4270" w:type="dxa"/>
          <w:shd w:val="clear" w:color="auto" w:fill="auto"/>
        </w:tcPr>
        <w:p w14:paraId="05BAC837" w14:textId="77777777" w:rsidR="00175C3D" w:rsidRPr="00FF4B81" w:rsidRDefault="00175C3D" w:rsidP="00B672FF">
          <w:pPr>
            <w:pStyle w:val="En-tte"/>
            <w:tabs>
              <w:tab w:val="clear" w:pos="4320"/>
            </w:tabs>
          </w:pPr>
          <w:r w:rsidRPr="00FF4B81">
            <w:t>Nom :</w:t>
          </w:r>
        </w:p>
      </w:tc>
      <w:tc>
        <w:tcPr>
          <w:tcW w:w="4447" w:type="dxa"/>
          <w:shd w:val="clear" w:color="auto" w:fill="auto"/>
        </w:tcPr>
        <w:p w14:paraId="699F9329" w14:textId="77777777" w:rsidR="00175C3D" w:rsidRPr="00DF3032" w:rsidRDefault="00175C3D" w:rsidP="00B672FF">
          <w:pPr>
            <w:pStyle w:val="En-tte"/>
            <w:tabs>
              <w:tab w:val="clear" w:pos="4320"/>
            </w:tabs>
          </w:pPr>
          <w:r w:rsidRPr="00DF3032">
            <w:t>Prénom :</w:t>
          </w:r>
        </w:p>
      </w:tc>
      <w:tc>
        <w:tcPr>
          <w:tcW w:w="2192" w:type="dxa"/>
          <w:shd w:val="clear" w:color="auto" w:fill="auto"/>
        </w:tcPr>
        <w:p w14:paraId="29DD7A0A" w14:textId="77777777" w:rsidR="00175C3D" w:rsidRPr="00DF3032" w:rsidRDefault="00175C3D" w:rsidP="00B672FF">
          <w:pPr>
            <w:pStyle w:val="En-tte"/>
            <w:tabs>
              <w:tab w:val="clear" w:pos="4320"/>
            </w:tabs>
          </w:pPr>
          <w:r w:rsidRPr="00DF3032">
            <w:t xml:space="preserve"># Dossier : </w:t>
          </w:r>
        </w:p>
      </w:tc>
    </w:tr>
  </w:tbl>
  <w:p w14:paraId="789351DA" w14:textId="77777777" w:rsidR="00175C3D" w:rsidRDefault="00560FC3" w:rsidP="00F32C38">
    <w:pPr>
      <w:pStyle w:val="En-tte"/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3891154" wp14:editId="2C6AA11A">
              <wp:simplePos x="0" y="0"/>
              <wp:positionH relativeFrom="page">
                <wp:posOffset>269875</wp:posOffset>
              </wp:positionH>
              <wp:positionV relativeFrom="page">
                <wp:posOffset>937260</wp:posOffset>
              </wp:positionV>
              <wp:extent cx="0" cy="8503200"/>
              <wp:effectExtent l="0" t="0" r="19050" b="12700"/>
              <wp:wrapNone/>
              <wp:docPr id="11" name="Connecteur droi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50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<w:pict w14:anchorId="7B25C3BA">
            <v:line id="Connecteur droit 9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21.25pt,73.8pt" to="21.25pt,743.35pt" w14:anchorId="77C3A6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/uIAIAAEIEAAAOAAAAZHJzL2Uyb0RvYy54bWysU8uO2yAU3VfqPyD2ie28mlhxRpWddDNt&#10;I830AwjgGBUDAhInqvrvveDEmrSbqqoXmMflcO65566fLq1EZ26d0KrA2TjFiCuqmVDHAn973Y2W&#10;GDlPFCNSK17gK3f4afP+3bozOZ/oRkvGLQIQ5fLOFLjx3uRJ4mjDW+LG2nAFh7W2LfGwtMeEWdIB&#10;eiuTSZoukk5bZqym3DnYrfpDvIn4dc2p/1rXjnskCwzcfBxtHA9hTDZrkh8tMY2gNxrkH1i0RCh4&#10;dICqiCfoZMUfUK2gVjtd+zHVbaLrWlAec4BssvS3bF4aYnjMBcRxZpDJ/T9Y+uW8t0gwqF2GkSIt&#10;1KjUSoFw/GQRs1p4tAoydcblEF2qvQ2J0ot6Mc+afndI6bIh6sgj3derAYgs3EgeroSFM/DYofus&#10;GcSQk9dRs0tt2wAJaqBLLM11KA2/eET7TQq7y3k6hbJHdJLfLxrr/CeuWxQmBZZCBdVITs7Pzgci&#10;JL+HhG2ld0LKWHmpUFfgxXSexgtOS8HCYQhz9ngopUVnErwTv9u7D2Gt8OBgKVpgNwSRvOGEbRWL&#10;r3giZD8HJlIFcMgLuN1mvVN+rNLVdrldzkazyWI7mqVVNfq4K2ejxS77MK+mVVlW2c/AM5vljWCM&#10;q0D17tps9neuuPVP77fBt4MmySN6FA/I3v+RdCxsqGXvioNm1729FxyMGoNvTRU64e0a5m9bf/ML&#10;AAD//wMAUEsDBBQABgAIAAAAIQAoCsMO3AAAAAoBAAAPAAAAZHJzL2Rvd25yZXYueG1sTI/BTsMw&#10;DIbvSLxDZCRuLGUabVWaTgiJAxISUDhwzFqvLSROSbK2vD0el3H070+ff5fbxRoxoQ+DIwXXqwQE&#10;UuPagToF728PVzmIEDW12jhCBT8YYFudn5W6aN1MrzjVsRMsoVBoBX2MYyFlaHq0OqzciMS7vfNW&#10;Rx59J1uvZ5ZbI9dJkkqrB+ILvR7xvsfmqz5YtlD2vV+M/3h5furzev7ExylDpS4vlrtbEBGXeILh&#10;WJ+rQ8Wddu5AbRBGwWZ9wyTnmywFwcBfsDsGeZqBrEr5/4XqFwAA//8DAFBLAQItABQABgAIAAAA&#10;IQC2gziS/gAAAOEBAAATAAAAAAAAAAAAAAAAAAAAAABbQ29udGVudF9UeXBlc10ueG1sUEsBAi0A&#10;FAAGAAgAAAAhADj9If/WAAAAlAEAAAsAAAAAAAAAAAAAAAAALwEAAF9yZWxzLy5yZWxzUEsBAi0A&#10;FAAGAAgAAAAhAGGSr+4gAgAAQgQAAA4AAAAAAAAAAAAAAAAALgIAAGRycy9lMm9Eb2MueG1sUEsB&#10;Ai0AFAAGAAgAAAAhACgKww7cAAAACgEAAA8AAAAAAAAAAAAAAAAAegQAAGRycy9kb3ducmV2Lnht&#10;bFBLBQYAAAAABAAEAPMAAACDBQAAAAA=&#10;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11B33744" wp14:editId="235BF6DC">
              <wp:simplePos x="0" y="0"/>
              <wp:positionH relativeFrom="page">
                <wp:posOffset>7197090</wp:posOffset>
              </wp:positionH>
              <wp:positionV relativeFrom="page">
                <wp:posOffset>935990</wp:posOffset>
              </wp:positionV>
              <wp:extent cx="0" cy="8503200"/>
              <wp:effectExtent l="0" t="0" r="19050" b="12700"/>
              <wp:wrapNone/>
              <wp:docPr id="10" name="Connecteur droi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50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<w:pict w14:anchorId="3E82222F">
            <v:line id="Connecteur droit 8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566.7pt,73.7pt" to="566.7pt,743.25pt" w14:anchorId="496A02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6cTIAIAAEIEAAAOAAAAZHJzL2Uyb0RvYy54bWysU8uO2jAU3VfqP1jZM0kgUCYijKoEupm2&#10;SDP9AGM7xKpfsg0BVf33XjsQDe2mqpqF48f18bnnnrt6OkuBTsw6rlWV5A9ZgpgimnJ1qJJvr9vJ&#10;MkHOY0Wx0IpVyYW55Gn9/t2qNyWb6k4LyiwCEOXK3lRJ570p09SRjknsHrRhCg5bbSX2sLSHlFrc&#10;A7oU6TTLFmmvLTVWE+Yc7DbDYbKO+G3LiP/ato55JKoEuPk42jjuw5iuV7g8WGw6Tq408D+wkJgr&#10;eHSEarDH6Gj5H1CSE6udbv0D0TLVbcsJizlANnn2WzYvHTYs5gLiODPK5P4fLPly2lnEKdQO5FFY&#10;Qo1qrRQIx44WUau5R8sgU29cCdG12tmQKDmrF/OsyXeHlK47rA4s0n29GIDIw4307kpYOAOP7fvP&#10;mkIMPnodNTu3VgZIUAOdY2kuY2nY2SMybBLYXc6zGZQ9ouPydtFY5z8xLVGYVIngKqiGS3x6dj4Q&#10;weUtJGwrveVCxMoLhfoqWczmWbzgtOA0HIYwZw/7Wlh0wsE78bu+excmuQcHCy6B3RiEy45hulE0&#10;vuIxF8McmAgVwCEv4HadDU758Zg9bpabZTEppovNpMiaZvJxWxeTxTb/MG9mTV03+c/AMy/KjlPK&#10;VKB6c21e/J0rrv0z+G307ahJeo8exQOyt38kHQsbajm4Yq/pZWdvBQejxuBrU4VOeLuG+dvWX/8C&#10;AAD//wMAUEsDBBQABgAIAAAAIQB2xHqq3gAAAA4BAAAPAAAAZHJzL2Rvd25yZXYueG1sTE/BToNA&#10;FLyb+A+bZ+LNLrW1EMrSGBMPJiZa9NDjFl5ZlH2L7Bbw733Eg95m5k3mzWS7ybZiwN43jhQsFxEI&#10;pNJVDdUK3t8ebxIQPmiqdOsIFXyjh11+eZHptHIj7XEoQi04hHyqFZgQulRKXxq02i9ch8S3k+ut&#10;Dkz7Wla9HjnctvI2ijbS6ob4g9EdPhgsP4uz5RSKv05T2x9eX55NUowf+DTEqNT11XS/BRFwCn9m&#10;mOtzdci509GdqfKiZb5crdbsZbSOGcyWX+k4S8nmDmSeyf8z8h8AAAD//wMAUEsBAi0AFAAGAAgA&#10;AAAhALaDOJL+AAAA4QEAABMAAAAAAAAAAAAAAAAAAAAAAFtDb250ZW50X1R5cGVzXS54bWxQSwEC&#10;LQAUAAYACAAAACEAOP0h/9YAAACUAQAACwAAAAAAAAAAAAAAAAAvAQAAX3JlbHMvLnJlbHNQSwEC&#10;LQAUAAYACAAAACEAwgenEyACAABCBAAADgAAAAAAAAAAAAAAAAAuAgAAZHJzL2Uyb0RvYy54bWxQ&#10;SwECLQAUAAYACAAAACEAdsR6qt4AAAAOAQAADwAAAAAAAAAAAAAAAAB6BAAAZHJzL2Rvd25yZXYu&#10;eG1sUEsFBgAAAAAEAAQA8wAAAIUFAAAAAA==&#10;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913" w:tblpY="3403"/>
      <w:tblOverlap w:val="never"/>
      <w:tblW w:w="10794" w:type="dxa"/>
      <w:tblCellMar>
        <w:top w:w="85" w:type="dxa"/>
      </w:tblCellMar>
      <w:tblLook w:val="04A0" w:firstRow="1" w:lastRow="0" w:firstColumn="1" w:lastColumn="0" w:noHBand="0" w:noVBand="1"/>
    </w:tblPr>
    <w:tblGrid>
      <w:gridCol w:w="5648"/>
      <w:gridCol w:w="5146"/>
    </w:tblGrid>
    <w:tr w:rsidR="00EB5652" w:rsidRPr="00DF3032" w14:paraId="0E62E832" w14:textId="77777777" w:rsidTr="00B672FF">
      <w:trPr>
        <w:trHeight w:hRule="exact" w:val="794"/>
      </w:trPr>
      <w:tc>
        <w:tcPr>
          <w:tcW w:w="5648" w:type="dxa"/>
          <w:tcBorders>
            <w:bottom w:val="single" w:sz="4" w:space="0" w:color="auto"/>
          </w:tcBorders>
          <w:shd w:val="clear" w:color="auto" w:fill="auto"/>
          <w:vAlign w:val="bottom"/>
        </w:tcPr>
        <w:sdt>
          <w:sdtPr>
            <w:rPr>
              <w:b/>
              <w:sz w:val="24"/>
            </w:rPr>
            <w:alias w:val="Protocole"/>
            <w:tag w:val="Traitement"/>
            <w:id w:val="797805545"/>
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<w:text/>
          </w:sdtPr>
          <w:sdtEndPr/>
          <w:sdtContent>
            <w:p w14:paraId="1BC6FE42" w14:textId="77777777" w:rsidR="00073092" w:rsidRPr="00810297" w:rsidRDefault="00651369" w:rsidP="00B672FF">
              <w:pPr>
                <w:pStyle w:val="En-tte"/>
                <w:jc w:val="center"/>
                <w:rPr>
                  <w:b/>
                  <w:caps/>
                  <w:sz w:val="24"/>
                </w:rPr>
              </w:pPr>
              <w:r>
                <w:rPr>
                  <w:b/>
                  <w:sz w:val="24"/>
                </w:rPr>
                <w:t xml:space="preserve"> ORDONNANCE MÉDICALE </w:t>
              </w:r>
            </w:p>
          </w:sdtContent>
        </w:sdt>
        <w:sdt>
          <w:sdtPr>
            <w:rPr>
              <w:b/>
              <w:caps/>
              <w:sz w:val="24"/>
            </w:rPr>
            <w:alias w:val="Site tumoral"/>
            <w:tag w:val="Maladie_temporaire"/>
            <w:id w:val="-1068721886"/>
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<w:text/>
          </w:sdtPr>
          <w:sdtEndPr/>
          <w:sdtContent>
            <w:p w14:paraId="3C14E791" w14:textId="77777777" w:rsidR="00EB5652" w:rsidRPr="00C65457" w:rsidRDefault="00651369" w:rsidP="00B672FF">
              <w:pPr>
                <w:pStyle w:val="En-tte"/>
                <w:jc w:val="center"/>
                <w:rPr>
                  <w:b/>
                  <w:caps/>
                  <w:sz w:val="24"/>
                </w:rPr>
              </w:pPr>
              <w:r>
                <w:rPr>
                  <w:b/>
                  <w:caps/>
                  <w:sz w:val="24"/>
                </w:rPr>
                <w:t xml:space="preserve"> PRÉ-THROMBOLYSE AVC ISCHÉMIQUE AIGU</w:t>
              </w:r>
            </w:p>
          </w:sdtContent>
        </w:sdt>
      </w:tc>
      <w:tc>
        <w:tcPr>
          <w:tcW w:w="5146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09048B5B" w14:textId="77777777" w:rsidR="00EB5652" w:rsidRPr="00DF3032" w:rsidRDefault="00EB5652" w:rsidP="00B672FF">
          <w:pPr>
            <w:pStyle w:val="En-tte"/>
            <w:jc w:val="center"/>
            <w:rPr>
              <w:b/>
              <w:sz w:val="24"/>
            </w:rPr>
          </w:pPr>
        </w:p>
      </w:tc>
    </w:tr>
  </w:tbl>
  <w:p w14:paraId="03727A3E" w14:textId="77777777" w:rsidR="00EB5652" w:rsidRDefault="00EB5652" w:rsidP="00EB5652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1A1A1085" wp14:editId="74F87370">
              <wp:simplePos x="0" y="0"/>
              <wp:positionH relativeFrom="page">
                <wp:posOffset>4151630</wp:posOffset>
              </wp:positionH>
              <wp:positionV relativeFrom="page">
                <wp:posOffset>-183515</wp:posOffset>
              </wp:positionV>
              <wp:extent cx="4006800" cy="2282400"/>
              <wp:effectExtent l="0" t="0" r="13335" b="22860"/>
              <wp:wrapTopAndBottom/>
              <wp:docPr id="1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06800" cy="2282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<w:pict w14:anchorId="69AE4D03">
            <v:rect id="Rectangle 3" style="position:absolute;margin-left:326.9pt;margin-top:-14.45pt;width:315.5pt;height:179.7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ed="f" strokecolor="windowText" strokeweight="1pt" w14:anchorId="0D1830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D+bQIAAOAEAAAOAAAAZHJzL2Uyb0RvYy54bWysVE1v2zAMvQ/YfxB0X52k2doZTYqgRYcB&#10;QVusHXpmZTkxJouapMTJfv2eZKdf22mYD4IkUiTf46PPznetEVvtQ8N2JsdHIym0VVw1djWT3++v&#10;PpxKESLZigxbPZN7HeT5/P27s86VesJrNpX2AkFsKDs3k+sYXVkUQa11S+GInbYw1uxbijj6VVF5&#10;6hC9NcVkNPpUdOwr51npEHB72RvlPMeva63iTV0HHYWZSdQW8+rz+pjWYn5G5cqTWzdqKIP+oYqW&#10;GoukT6EuKZLY+OaPUG2jPAeu45HituC6bpTOGIBmPHqD5m5NTmcsICe4J5rC/wurrre3XjQVencs&#10;haUWPfoG1siujBbHiZ/OhRJud+7WJ4TBLVn9CDAUryzpEAafXe3b5At8YpfJ3j+RrXdRKFxO0b3T&#10;EXqiYJtMTie4SOkKKg/PnQ/xi+ZWpM1MetSVSabtMsTe9eCSslm+aozBPZXGig6QJic5AUFYtaGI&#10;XK0D1GBXUpBZQbEq+hwysGmq9DxD3IcL48WWIBporeLuHlVLYShEGAAlf0O1r56mei4prPvH2TS4&#10;GZtC66zJofxnytLukas9euG5F2lw6qpBtCWS3pKHKsEVJi3eYKkNAx8POynW7H/97T75QyywStFB&#10;5cD+c0NeA8tXCxl9Hk+naSzyYfrxZIKDf2l5fGmxm/aCwckYM+1U3ib/aA7b2nP7gIFcpKwwkVXI&#10;3bM8HC5iP30YaaUXi+yGUXAUl/bOqRQ88ZR4vN89kHdD8yM6cM2HiaDyjQZ63/TS8mITuW6yQJ55&#10;HeSKMcoSG0Y+zenLc/Z6/jHNfwMAAP//AwBQSwMEFAAGAAgAAAAhANfMDY3iAAAADAEAAA8AAABk&#10;cnMvZG93bnJldi54bWxMj0FLw0AQhe+C/2EZwVu7adKWGDMpKhR6kEKrCN622TEbzM6G7KaN/97t&#10;SY/z5vHe98rNZDtxpsG3jhEW8wQEce10yw3C+9t2loPwQbFWnWNC+CEPm+r2plSFdhc+0PkYGhFD&#10;2BcKwYTQF1L62pBVfu564vj7coNVIZ5DI/WgLjHcdjJNkrW0quXYYFRPL4bq7+NoEfbbfLGzw+fz&#10;x6H2494t7evOWMT7u+npEUSgKfyZ4Yof0aGKTCc3svaiQ1ivsogeEGZp/gDi6kjzZZROCFmWrEBW&#10;pfw/ovoFAAD//wMAUEsBAi0AFAAGAAgAAAAhALaDOJL+AAAA4QEAABMAAAAAAAAAAAAAAAAAAAAA&#10;AFtDb250ZW50X1R5cGVzXS54bWxQSwECLQAUAAYACAAAACEAOP0h/9YAAACUAQAACwAAAAAAAAAA&#10;AAAAAAAvAQAAX3JlbHMvLnJlbHNQSwECLQAUAAYACAAAACEALqFA/m0CAADgBAAADgAAAAAAAAAA&#10;AAAAAAAuAgAAZHJzL2Uyb0RvYy54bWxQSwECLQAUAAYACAAAACEA18wNjeIAAAAMAQAADwAAAAAA&#10;AAAAAAAAAADHBAAAZHJzL2Rvd25yZXYueG1sUEsFBgAAAAAEAAQA8wAAANYFAAAAAA==&#10;">
              <v:path arrowok="t"/>
              <w10:wrap type="topAndBottom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A718792" wp14:editId="706ADDDA">
              <wp:simplePos x="0" y="0"/>
              <wp:positionH relativeFrom="page">
                <wp:posOffset>7427595</wp:posOffset>
              </wp:positionH>
              <wp:positionV relativeFrom="page">
                <wp:posOffset>2668905</wp:posOffset>
              </wp:positionV>
              <wp:extent cx="0" cy="6660000"/>
              <wp:effectExtent l="0" t="0" r="19050" b="26670"/>
              <wp:wrapNone/>
              <wp:docPr id="14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6600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<w:pict w14:anchorId="42B9ACF7">
            <v:line id="Connecteur droit 5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584.85pt,210.15pt" to="584.85pt,734.55pt" w14:anchorId="7E5BD3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nfKIAIAAEIEAAAOAAAAZHJzL2Uyb0RvYy54bWysU8uO2jAU3VfqP1jZQxImUCYijKoEupm2&#10;SDP9AGM7xKpfsg0BVf33XjsQDe2mqpqF48f18bnnnrt6OkuBTsw6rlWV5NMsQUwRTbk6VMm31+1k&#10;mSDnsaJYaMWq5MJc8rR+/27Vm5LNdKcFZRYBiHJlb6qk896UaepIxyR2U22YgsNWW4k9LO0hpRb3&#10;gC5FOsuyRdprS43VhDkHu81wmKwjftsy4r+2rWMeiSoBbj6ONo77MKbrFS4PFpuOkysN/A8sJOYK&#10;Hh2hGuwxOlr+B5TkxGqnWz8lWqa6bTlhMQfIJs9+y+alw4bFXEAcZ0aZ3P+DJV9OO4s4hdoVCVJY&#10;Qo1qrRQIx44WUau5R/MgU29cCdG12tmQKDmrF/OsyXeHlK47rA4s0n29GIDIw4307kpYOAOP7fvP&#10;mkIMPnodNTu3VgZIUAOdY2kuY2nY2SMybBLYXSwWGXwRHZe3i8Y6/4lpicKkSgRXQTVc4tOz84EI&#10;Lm8hYVvpLRciVl4o1APqwzyLF5wWnIbDEObsYV8Li044eCd+13fvwiT34GDBZZUsxyBcdgzTjaLx&#10;FY+5GObARKgADnkBt+tscMqPx+xxs9wsi0kxW2wmRdY0k4/bupgstvmHefPQ1HWT/ww886LsOKVM&#10;Bao31+bF37ni2j+D30bfjpqk9+hRPCB7+0fSsbChloMr9ppedvZWcDBqDL42VeiEt2uYv2399S8A&#10;AAD//wMAUEsDBBQABgAIAAAAIQDfCkp64QAAAA4BAAAPAAAAZHJzL2Rvd25yZXYueG1sTI9BT4NA&#10;EIXvJv6HzZh4swu1gRZZGmPiwcTEih48bmHKouwsslvAf99pPOht3szLm+/l29l2YsTBt44UxIsI&#10;BFLl6pYaBe9vjzdrED5oqnXnCBX8oIdtcXmR66x2E73iWIZGcAj5TCswIfSZlL4yaLVfuB6Jbwc3&#10;WB1YDo2sBz1xuO3kMooSaXVL/MHoHh8MVl/l0XIKpd+HuRs+di/PZl1On/g0pqjU9dV8fwci4Bz+&#10;zHDGZ3QomGnvjlR70bGOk03KXgWrZXQL4mz5Xe15WiWbGGSRy/81ihMAAAD//wMAUEsBAi0AFAAG&#10;AAgAAAAhALaDOJL+AAAA4QEAABMAAAAAAAAAAAAAAAAAAAAAAFtDb250ZW50X1R5cGVzXS54bWxQ&#10;SwECLQAUAAYACAAAACEAOP0h/9YAAACUAQAACwAAAAAAAAAAAAAAAAAvAQAAX3JlbHMvLnJlbHNQ&#10;SwECLQAUAAYACAAAACEANk53yiACAABCBAAADgAAAAAAAAAAAAAAAAAuAgAAZHJzL2Uyb0RvYy54&#10;bWxQSwECLQAUAAYACAAAACEA3wpKeuEAAAAOAQAADwAAAAAAAAAAAAAAAAB6BAAAZHJzL2Rvd25y&#10;ZXYueG1sUEsFBgAAAAAEAAQA8wAAAIgFAAAAAA==&#10;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ECDF11A" wp14:editId="4DA7447E">
              <wp:simplePos x="0" y="0"/>
              <wp:positionH relativeFrom="page">
                <wp:posOffset>572770</wp:posOffset>
              </wp:positionH>
              <wp:positionV relativeFrom="page">
                <wp:posOffset>2667000</wp:posOffset>
              </wp:positionV>
              <wp:extent cx="0" cy="6660000"/>
              <wp:effectExtent l="0" t="0" r="19050" b="26670"/>
              <wp:wrapNone/>
              <wp:docPr id="15" name="Connecteur droi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6600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<w:pict w14:anchorId="1355AC2B">
            <v:line id="Connecteur droit 4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45.1pt,210pt" to="45.1pt,734.4pt" w14:anchorId="47059C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383IAIAAEIEAAAOAAAAZHJzL2Uyb0RvYy54bWysU8uO2jAU3VfqP1jZQxImUCYijKoEupm2&#10;SDP9AGM7xKpfsg0BVf33XjsQDe2mqpqF48f18bnnnrt6OkuBTsw6rlWV5NMsQUwRTbk6VMm31+1k&#10;mSDnsaJYaMWq5MJc8rR+/27Vm5LNdKcFZRYBiHJlb6qk896UaepIxyR2U22YgsNWW4k9LO0hpRb3&#10;gC5FOsuyRdprS43VhDkHu81wmKwjftsy4r+2rWMeiSoBbj6ONo77MKbrFS4PFpuOkysN/A8sJOYK&#10;Hh2hGuwxOlr+B5TkxGqnWz8lWqa6bTlhMQfIJs9+y+alw4bFXEAcZ0aZ3P+DJV9OO4s4hdrNE6Sw&#10;hBrVWikQjh0tolZzj4ogU29cCdG12tmQKDmrF/OsyXeHlK47rA4s0n29GIDIw4307kpYOAOP7fvP&#10;mkIMPnodNTu3VgZIUAOdY2kuY2nY2SMybBLYXSwWGXwRHZe3i8Y6/4lpicKkSgRXQTVc4tOz84EI&#10;Lm8hYVvpLRciVl4o1APqwzyLF5wWnIbDEObsYV8Li044eCd+13fvwiT34GDBZZUsxyBcdgzTjaLx&#10;FY+5GObARKgADnkBt+tscMqPx+xxs9wsi0kxW2wmRdY0k4/bupgstvmHefPQ1HWT/ww886LsOKVM&#10;Bao31+bF37ni2j+D30bfjpqk9+hRPCB7+0fSsbChloMr9ppedvZWcDBqDL42VeiEt2uYv2399S8A&#10;AAD//wMAUEsDBBQABgAIAAAAIQA9meRl3QAAAAoBAAAPAAAAZHJzL2Rvd25yZXYueG1sTI/BTsMw&#10;DIbvSLxDZCRuLGWattI1nRASByQkoHDgmDVe09E4Jcna8vYYLnC0/en/P5e72fVixBA7TwquFxkI&#10;pMabjloFb6/3VzmImDQZ3XtCBV8YYVedn5W6MH6iFxzr1AoOoVhoBTaloZAyNhadjgs/IPHt4IPT&#10;icfQShP0xOGul8ssW0unO+IGqwe8s9h81CfHKbT5PMx9eH9+erR5PR3xYdygUpcX8+0WRMI5/cHw&#10;o8/qULHT3p/IRNEruMmWTCpYcQ0IBn4XewZX6zwHWZXy/wvVNwAAAP//AwBQSwECLQAUAAYACAAA&#10;ACEAtoM4kv4AAADhAQAAEwAAAAAAAAAAAAAAAAAAAAAAW0NvbnRlbnRfVHlwZXNdLnhtbFBLAQIt&#10;ABQABgAIAAAAIQA4/SH/1gAAAJQBAAALAAAAAAAAAAAAAAAAAC8BAABfcmVscy8ucmVsc1BLAQIt&#10;ABQABgAIAAAAIQCV2383IAIAAEIEAAAOAAAAAAAAAAAAAAAAAC4CAABkcnMvZTJvRG9jLnhtbFBL&#10;AQItABQABgAIAAAAIQA9meRl3QAAAAoBAAAPAAAAAAAAAAAAAAAAAHoEAABkcnMvZG93bnJldi54&#10;bWxQSwUGAAAAAAQABADzAAAAhAUAAAAA&#10;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868" w:tblpY="3403"/>
      <w:tblOverlap w:val="never"/>
      <w:tblW w:w="10794" w:type="dxa"/>
      <w:tblCellMar>
        <w:top w:w="85" w:type="dxa"/>
      </w:tblCellMar>
      <w:tblLook w:val="04A0" w:firstRow="1" w:lastRow="0" w:firstColumn="1" w:lastColumn="0" w:noHBand="0" w:noVBand="1"/>
    </w:tblPr>
    <w:tblGrid>
      <w:gridCol w:w="5637"/>
      <w:gridCol w:w="5136"/>
      <w:gridCol w:w="21"/>
    </w:tblGrid>
    <w:tr w:rsidR="00175C3D" w:rsidRPr="00EA6247" w14:paraId="6D277D8E" w14:textId="77777777" w:rsidTr="00C73353">
      <w:trPr>
        <w:gridAfter w:val="1"/>
        <w:wAfter w:w="21" w:type="dxa"/>
        <w:trHeight w:hRule="exact" w:val="794"/>
      </w:trPr>
      <w:tc>
        <w:tcPr>
          <w:tcW w:w="5637" w:type="dxa"/>
          <w:tcBorders>
            <w:bottom w:val="single" w:sz="4" w:space="0" w:color="auto"/>
          </w:tcBorders>
          <w:shd w:val="clear" w:color="auto" w:fill="auto"/>
          <w:vAlign w:val="bottom"/>
        </w:tcPr>
        <w:sdt>
          <w:sdtPr>
            <w:rPr>
              <w:b/>
              <w:sz w:val="24"/>
            </w:rPr>
            <w:alias w:val="Protocole"/>
            <w:tag w:val="Traitement"/>
            <w:id w:val="102394965"/>
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<w:text/>
          </w:sdtPr>
          <w:sdtEndPr/>
          <w:sdtContent>
            <w:p w14:paraId="3FB02A7F" w14:textId="77777777" w:rsidR="00175C3D" w:rsidRPr="00651369" w:rsidRDefault="00E72680" w:rsidP="00C73353">
              <w:pPr>
                <w:pStyle w:val="En-tte"/>
                <w:jc w:val="center"/>
                <w:rPr>
                  <w:b/>
                  <w:caps/>
                  <w:sz w:val="28"/>
                </w:rPr>
              </w:pPr>
              <w:r w:rsidRPr="00651369">
                <w:rPr>
                  <w:b/>
                  <w:sz w:val="24"/>
                </w:rPr>
                <w:t xml:space="preserve"> ORDONNANCE MÉDICALE </w:t>
              </w:r>
            </w:p>
          </w:sdtContent>
        </w:sdt>
        <w:sdt>
          <w:sdtPr>
            <w:rPr>
              <w:b/>
              <w:sz w:val="24"/>
            </w:rPr>
            <w:alias w:val="Site tumoral"/>
            <w:tag w:val="Maladie_temporaire"/>
            <w:id w:val="1323780289"/>
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<w:text/>
          </w:sdtPr>
          <w:sdtEndPr/>
          <w:sdtContent>
            <w:p w14:paraId="645B2B3E" w14:textId="77777777" w:rsidR="00175C3D" w:rsidRPr="00DF3032" w:rsidRDefault="00651369" w:rsidP="00651369">
              <w:pPr>
                <w:pStyle w:val="En-tte"/>
                <w:jc w:val="center"/>
                <w:rPr>
                  <w:b/>
                  <w:sz w:val="24"/>
                </w:rPr>
              </w:pPr>
              <w:r w:rsidRPr="00651369">
                <w:rPr>
                  <w:b/>
                  <w:sz w:val="24"/>
                </w:rPr>
                <w:t xml:space="preserve"> PRÉ-THROMBOLYSE AVC ISCHÉMIQUE AIGU</w:t>
              </w:r>
            </w:p>
          </w:sdtContent>
        </w:sdt>
      </w:tc>
      <w:tc>
        <w:tcPr>
          <w:tcW w:w="5136" w:type="dxa"/>
          <w:shd w:val="clear" w:color="auto" w:fill="auto"/>
          <w:vAlign w:val="bottom"/>
        </w:tcPr>
        <w:p w14:paraId="1896D2F3" w14:textId="77777777" w:rsidR="00175C3D" w:rsidRPr="00DF3032" w:rsidRDefault="00175C3D" w:rsidP="00C73353">
          <w:pPr>
            <w:pStyle w:val="En-tte"/>
            <w:jc w:val="center"/>
            <w:rPr>
              <w:b/>
              <w:sz w:val="24"/>
            </w:rPr>
          </w:pPr>
        </w:p>
      </w:tc>
    </w:tr>
    <w:tr w:rsidR="00175C3D" w:rsidRPr="00EA6247" w14:paraId="10D61540" w14:textId="77777777" w:rsidTr="00C7335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93"/>
      </w:trPr>
      <w:tc>
        <w:tcPr>
          <w:tcW w:w="10794" w:type="dxa"/>
          <w:gridSpan w:val="3"/>
          <w:tcBorders>
            <w:left w:val="nil"/>
            <w:bottom w:val="single" w:sz="4" w:space="0" w:color="auto"/>
            <w:right w:val="nil"/>
          </w:tcBorders>
          <w:shd w:val="clear" w:color="auto" w:fill="auto"/>
          <w:vAlign w:val="bottom"/>
        </w:tcPr>
        <w:p w14:paraId="1F08A327" w14:textId="77777777" w:rsidR="00175C3D" w:rsidRPr="00DF3032" w:rsidRDefault="00175C3D" w:rsidP="00C73353">
          <w:pPr>
            <w:pStyle w:val="En-tte"/>
            <w:tabs>
              <w:tab w:val="clear" w:pos="4320"/>
              <w:tab w:val="clear" w:pos="8640"/>
            </w:tabs>
            <w:spacing w:line="312" w:lineRule="auto"/>
            <w:rPr>
              <w:b/>
              <w:sz w:val="18"/>
            </w:rPr>
          </w:pPr>
          <w:r w:rsidRPr="00DF3032">
            <w:rPr>
              <w:b/>
              <w:sz w:val="18"/>
            </w:rPr>
            <w:t xml:space="preserve">POIDS : </w:t>
          </w:r>
          <w:r w:rsidRPr="00DF3032">
            <w:rPr>
              <w:sz w:val="18"/>
            </w:rPr>
            <w:t>__________</w:t>
          </w:r>
          <w:r>
            <w:rPr>
              <w:b/>
              <w:sz w:val="18"/>
            </w:rPr>
            <w:t xml:space="preserve"> kg</w:t>
          </w:r>
          <w:r w:rsidR="00EC6626">
            <w:rPr>
              <w:b/>
              <w:sz w:val="18"/>
            </w:rPr>
            <w:tab/>
          </w:r>
          <w:r w:rsidR="00EC6626">
            <w:rPr>
              <w:b/>
              <w:sz w:val="18"/>
            </w:rPr>
            <w:tab/>
          </w:r>
          <w:r w:rsidR="00EC6626">
            <w:rPr>
              <w:b/>
              <w:sz w:val="18"/>
            </w:rPr>
            <w:tab/>
          </w:r>
          <w:r w:rsidRPr="00DF3032">
            <w:rPr>
              <w:b/>
              <w:sz w:val="18"/>
            </w:rPr>
            <w:t xml:space="preserve">TAILLE : </w:t>
          </w:r>
          <w:r w:rsidRPr="00DF3032">
            <w:rPr>
              <w:sz w:val="18"/>
            </w:rPr>
            <w:t>__________</w:t>
          </w:r>
          <w:r w:rsidRPr="00DF3032">
            <w:rPr>
              <w:b/>
              <w:sz w:val="18"/>
            </w:rPr>
            <w:t xml:space="preserve"> cm</w:t>
          </w:r>
          <w:r w:rsidR="00EC6626">
            <w:rPr>
              <w:b/>
              <w:sz w:val="18"/>
            </w:rPr>
            <w:tab/>
          </w:r>
          <w:r w:rsidR="00EC6626">
            <w:rPr>
              <w:b/>
              <w:sz w:val="18"/>
            </w:rPr>
            <w:tab/>
          </w:r>
          <w:r w:rsidRPr="00DF3032">
            <w:rPr>
              <w:b/>
              <w:sz w:val="18"/>
            </w:rPr>
            <w:t xml:space="preserve">SURFACE CORPORELLE : </w:t>
          </w:r>
          <w:r w:rsidRPr="00DF3032">
            <w:rPr>
              <w:sz w:val="18"/>
            </w:rPr>
            <w:t>__________</w:t>
          </w:r>
          <w:r w:rsidRPr="00DF3032">
            <w:rPr>
              <w:b/>
              <w:sz w:val="18"/>
            </w:rPr>
            <w:t xml:space="preserve"> m</w:t>
          </w:r>
          <w:r w:rsidRPr="00DF3032">
            <w:rPr>
              <w:b/>
              <w:sz w:val="18"/>
              <w:vertAlign w:val="superscript"/>
            </w:rPr>
            <w:t>2</w:t>
          </w:r>
          <w:r w:rsidRPr="00DF3032">
            <w:rPr>
              <w:b/>
              <w:sz w:val="18"/>
            </w:rPr>
            <w:t xml:space="preserve"> </w:t>
          </w:r>
        </w:p>
        <w:p w14:paraId="2967DEAB" w14:textId="77777777" w:rsidR="00175C3D" w:rsidRPr="00EC6626" w:rsidRDefault="00175C3D" w:rsidP="00E7019E">
          <w:pPr>
            <w:pStyle w:val="En-tte"/>
            <w:tabs>
              <w:tab w:val="clear" w:pos="4320"/>
              <w:tab w:val="clear" w:pos="8640"/>
            </w:tabs>
            <w:spacing w:line="312" w:lineRule="auto"/>
            <w:rPr>
              <w:b/>
              <w:sz w:val="18"/>
            </w:rPr>
          </w:pPr>
          <w:r w:rsidRPr="00DF3032">
            <w:rPr>
              <w:b/>
              <w:sz w:val="18"/>
            </w:rPr>
            <w:t xml:space="preserve">ALLERGIES : </w:t>
          </w:r>
          <w:r w:rsidRPr="00DF3032">
            <w:rPr>
              <w:sz w:val="18"/>
            </w:rPr>
            <w:t>______________________________________________________</w:t>
          </w:r>
          <w:r w:rsidRPr="00DF3032">
            <w:rPr>
              <w:b/>
              <w:sz w:val="18"/>
            </w:rPr>
            <w:tab/>
            <w:t>INTOLÉRANCES</w:t>
          </w:r>
          <w:r w:rsidRPr="00DF3032">
            <w:rPr>
              <w:sz w:val="18"/>
            </w:rPr>
            <w:t xml:space="preserve"> :</w:t>
          </w:r>
          <w:r w:rsidRPr="00DF3032">
            <w:rPr>
              <w:b/>
              <w:sz w:val="18"/>
            </w:rPr>
            <w:t xml:space="preserve"> </w:t>
          </w:r>
          <w:r w:rsidRPr="00DF3032">
            <w:rPr>
              <w:sz w:val="18"/>
            </w:rPr>
            <w:t>________________________________</w:t>
          </w:r>
          <w:r w:rsidR="00E7019E">
            <w:rPr>
              <w:sz w:val="18"/>
            </w:rPr>
            <w:t xml:space="preserve"> </w:t>
          </w:r>
        </w:p>
      </w:tc>
    </w:tr>
  </w:tbl>
  <w:p w14:paraId="7FF9E487" w14:textId="77777777" w:rsidR="00175C3D" w:rsidRDefault="00C73353" w:rsidP="00EF37D0">
    <w:pPr>
      <w:pStyle w:val="En-tte"/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16560252" wp14:editId="7CA3D24F">
              <wp:simplePos x="0" y="0"/>
              <wp:positionH relativeFrom="page">
                <wp:posOffset>546735</wp:posOffset>
              </wp:positionH>
              <wp:positionV relativeFrom="paragraph">
                <wp:posOffset>1850943</wp:posOffset>
              </wp:positionV>
              <wp:extent cx="0" cy="6659880"/>
              <wp:effectExtent l="0" t="0" r="19050" b="26670"/>
              <wp:wrapNone/>
              <wp:docPr id="20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65988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<w:pict w14:anchorId="25AB04CB">
            <v:line id="Connecteur droit 5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spid="_x0000_s1026" strokeweight=".5pt" from="43.05pt,145.75pt" to="43.05pt,670.15pt" w14:anchorId="525458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3mIwIAAEIEAAAOAAAAZHJzL2Uyb0RvYy54bWysU02P2yAQvVfqf0Dcs7azSepYcVaVnfSy&#10;bSPt9gcQwDEqBgQkTlT1v3fAiZVtL1VVHzAfw+PNmzerp3Mn0YlbJ7QqcfaQYsQV1UyoQ4m/vW4n&#10;OUbOE8WI1IqX+MIdflq/f7fqTcGnutWScYsARLmiNyVuvTdFkjja8o64B224gsNG2454WNpDwizp&#10;Ab2TyTRNF0mvLTNWU+4c7NbDIV5H/Kbh1H9tGsc9kiUGbj6ONo77MCbrFSkOlphW0CsN8g8sOiIU&#10;PDpC1cQTdLTiD6hOUKudbvwD1V2im0ZQHnOAbLL0t2xeWmJ4zAXEcWaUyf0/WPrltLNIsBJPQR5F&#10;OqhRpZUC4fjRIma18GgeZOqNKyC6UjsbEqVn9WKeNf3ukNJVS9SBR7qvFwMQWbiRvLkSFs7AY/v+&#10;s2YQQ45eR83Oje0CJKiBzrE0l7E0/OwRHTYp7C4W82Wex7IlpLhdNNb5T1x3KExKLIUKqpGCnJ6d&#10;D0RIcQsJ20pvhZSx8lKhHlAf52m84LQULByGMGcP+0padCLBO/GLWcHJfVgnPDhYiq7E+RhEipYT&#10;tlEsvuKJkMMcmEgVwCEv4HadDU75sUyXm3yTzyaz6WIzmaV1Pfm4rWaTxTb7MK8f66qqs5+BZzYr&#10;WsEYV4HqzbXZ7O9cce2fwW+jb0dNkrfoUTwge/tH0rGwoZaDK/aaXXb2VnAwagy+NlXohPs1zO9b&#10;f/0LAAD//wMAUEsDBBQABgAIAAAAIQBHyeYc3gAAAAoBAAAPAAAAZHJzL2Rvd25yZXYueG1sTI/B&#10;TsMwDIbvSLxDZCRuLO0GWylNJ4TEAQmJUThwzBqvLSROabK2vD2GCxxtf/r9/cV2dlaMOITOk4J0&#10;kYBAqr3pqFHw+nJ/kYEIUZPR1hMq+MIA2/L0pNC58RM941jFRnAIhVwraGPscylD3aLTYeF7JL4d&#10;/OB05HFopBn0xOHOymWSrKXTHfGHVvd412L9UR0dp9Dm8zDb4W339Nhm1fSOD+MGlTo/m29vQESc&#10;4x8MP/qsDiU77f2RTBBWQbZOmVSwvE6vQDDwu9gzuLpMViDLQv6vUH4DAAD//wMAUEsBAi0AFAAG&#10;AAgAAAAhALaDOJL+AAAA4QEAABMAAAAAAAAAAAAAAAAAAAAAAFtDb250ZW50X1R5cGVzXS54bWxQ&#10;SwECLQAUAAYACAAAACEAOP0h/9YAAACUAQAACwAAAAAAAAAAAAAAAAAvAQAAX3JlbHMvLnJlbHNQ&#10;SwECLQAUAAYACAAAACEAKGgN5iMCAABCBAAADgAAAAAAAAAAAAAAAAAuAgAAZHJzL2Uyb0RvYy54&#10;bWxQSwECLQAUAAYACAAAACEAR8nmHN4AAAAKAQAADwAAAAAAAAAAAAAAAAB9BAAAZHJzL2Rvd25y&#10;ZXYueG1sUEsFBgAAAAAEAAQA8wAAAIgFAAAAAA==&#10;">
              <v:stroke joinstyle="miter"/>
              <w10:wrap anchorx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3C82EB0" wp14:editId="21B3F7DF">
              <wp:simplePos x="0" y="0"/>
              <wp:positionH relativeFrom="page">
                <wp:posOffset>7409815</wp:posOffset>
              </wp:positionH>
              <wp:positionV relativeFrom="page">
                <wp:posOffset>2661285</wp:posOffset>
              </wp:positionV>
              <wp:extent cx="0" cy="6660000"/>
              <wp:effectExtent l="0" t="0" r="19050" b="26670"/>
              <wp:wrapNone/>
              <wp:docPr id="3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6600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<w:pict w14:anchorId="6094BAB0">
            <v:line id="Connecteur droit 5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weight=".5pt" from="583.45pt,209.55pt" to="583.45pt,733.95pt" w14:anchorId="2DE3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V3IAIAAEEEAAAOAAAAZHJzL2Uyb0RvYy54bWysU02P2yAQvVfqf0Dcs7YTJ81acVaVnfSy&#10;bSPt9gcQwDEqBgQkTlT1v3fAibVpL1VVHzAfw+PNmzerp3Mn0YlbJ7QqcfaQYsQV1UyoQ4m/vW4n&#10;S4ycJ4oRqRUv8YU7/LR+/27Vm4JPdasl4xYBiHJFb0rcem+KJHG05R1xD9pwBYeNth3xsLSHhFnS&#10;A3onk2maLpJeW2asptw52K2HQ7yO+E3Dqf/aNI57JEsM3HwcbRz3YUzWK1IcLDGtoFca5B9YdEQo&#10;eHSEqokn6GjFH1CdoFY73fgHqrtEN42gPOYA2WTpb9m8tMTwmAuI48wok/t/sPTLaWeRYCWeYaRI&#10;ByWqtFKgGz9axKwWHs2DSr1xBQRXamdDnvSsXsyzpt8dUrpqiTrwyPb1YgAiCzeSuyth4Qy8te8/&#10;awYx5Oh1lOzc2C5AghjoHCtzGSvDzx7RYZPC7mKxSOGL6KS4XTTW+U9cdyhMSiyFCqKRgpyenQ9E&#10;SHELCdtKb4WUsfBSoR5QZ/M0XnBaChYOQ5izh30lLTqRYJ34Xd+9C+uEBwNL0ZV4OQaRouWEbRSL&#10;r3gi5DAHJlIFcMgLuF1ng1F+PKaPm+VmmU/y6WIzydO6nnzcVvlksc0+zOtZXVV19jPwzPKiFYxx&#10;FajeTJvlf2eKa/sMdhttO2qS3KNH8YDs7R9Jx8KGWg6u2Gt22dlbwcGnMfjaU6ER3q5h/rbz178A&#10;AAD//wMAUEsDBBQABgAIAAAAIQD760Fz4AAAAA4BAAAPAAAAZHJzL2Rvd25yZXYueG1sTI9BT4NA&#10;EIXvJv6HzZh4swumgYIsjTHxYGJiix48btkpoOwsslvAf+80HvQ2b+blzfeK7WJ7MeHoO0cK4lUE&#10;Aql2pqNGwdvr480GhA+ajO4doYJv9LAtLy8KnRs30x6nKjSCQ8jnWkEbwpBL6esWrfYrNyDx7ehG&#10;qwPLsZFm1DOH217eRlEire6IP7R6wIcW68/qZDmF0q/j0o/vu5fndlPNH/g0pajU9dVyfwci4BL+&#10;zHDGZ3QomengTmS86FnHSZKxV8E6zmIQZ8vv6sDTOkkzkGUh/9cofwAAAP//AwBQSwECLQAUAAYA&#10;CAAAACEAtoM4kv4AAADhAQAAEwAAAAAAAAAAAAAAAAAAAAAAW0NvbnRlbnRfVHlwZXNdLnhtbFBL&#10;AQItABQABgAIAAAAIQA4/SH/1gAAAJQBAAALAAAAAAAAAAAAAAAAAC8BAABfcmVscy8ucmVsc1BL&#10;AQItABQABgAIAAAAIQDZUzV3IAIAAEEEAAAOAAAAAAAAAAAAAAAAAC4CAABkcnMvZTJvRG9jLnht&#10;bFBLAQItABQABgAIAAAAIQD760Fz4AAAAA4BAAAPAAAAAAAAAAAAAAAAAHoEAABkcnMvZG93bnJl&#10;di54bWxQSwUGAAAAAAQABADzAAAAhwUAAAAA&#10;">
              <v:stroke joinstyle="miter"/>
              <w10:wrap anchorx="page" anchory="page"/>
            </v:line>
          </w:pict>
        </mc:Fallback>
      </mc:AlternateContent>
    </w:r>
    <w:r w:rsidR="00560FC3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038E900" wp14:editId="724F674F">
              <wp:simplePos x="0" y="0"/>
              <wp:positionH relativeFrom="page">
                <wp:posOffset>4151630</wp:posOffset>
              </wp:positionH>
              <wp:positionV relativeFrom="page">
                <wp:posOffset>-183515</wp:posOffset>
              </wp:positionV>
              <wp:extent cx="4006800" cy="2282400"/>
              <wp:effectExtent l="0" t="0" r="13335" b="22860"/>
              <wp:wrapTopAndBottom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06800" cy="2282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<w:pict w14:anchorId="3BCEABEB">
            <v:rect id="Rectangle 3" style="position:absolute;margin-left:326.9pt;margin-top:-14.45pt;width:315.5pt;height:179.7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ed="f" strokecolor="windowText" strokeweight="1pt" w14:anchorId="3E0BA0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+tbQIAAN8EAAAOAAAAZHJzL2Uyb0RvYy54bWysVE1v2zAMvQ/YfxB0X51k2doZTYqgRYcB&#10;QVu0HXpmZTkxJouapMTJfv2eZKdf22mYD4IoUiTf06NPz3atEVvtQ8N2JsdHIym0VVw1djWT3+8v&#10;P5xIESLZigxbPZN7HeTZ/P27086VesJrNpX2AklsKDs3k+sYXVkUQa11S+GInbZw1uxbijD9qqg8&#10;dcjemmIyGn0uOvaV86x0CDi96J1ynvPXtVbxuq6DjsLMJHqLefV5fUxrMT+lcuXJrRs1tEH/0EVL&#10;jUXRp1QXFElsfPNHqrZRngPX8UhxW3BdN0pnDEAzHr1Bc7cmpzMWkBPcE03h/6VVV9sbL5pqJqdS&#10;WGrxRLcgjezKaPEx0dO5UCLqzt34BDC4JasfAY7ilScZYYjZ1b5NsYAndpnr/RPXeheFwuEUj3cy&#10;wpMo+CaTkwkOUrmCysN150P8qrkVaTOTHn1ljmm7DLEPPYSkapYvG2NwTqWxooMaJ8e5AEFXtaGI&#10;Wq0D0mBXUpBZQbAq+pwysGmqdD1D3Idz48WWoBlIreLuHl1LYShEOAAlf0O3r66mfi4orPvL2TWE&#10;GZtS6yzJof1nytLukas9nsJzr9Hg1GWDbEsUvSEPUYIrDFq8xlIbBj4edlKs2f/623mKh1bglaKD&#10;yIH954a8BpZvFir6Mp5O01RkY/rpeALDv/Q8vvTYTXvO4GSMkXYqb1N8NIdt7bl9wDwuUlW4yCrU&#10;7lkejPPYDx8mWunFIodhEhzFpb1zKiVPPCUe73cP5N3w+BEvcMWHgaDyjQb62HTT8mITuW6yQJ55&#10;HeSKKcoSGyY+jelLO0c9/5fmvwEAAP//AwBQSwMEFAAGAAgAAAAhANfMDY3iAAAADAEAAA8AAABk&#10;cnMvZG93bnJldi54bWxMj0FLw0AQhe+C/2EZwVu7adKWGDMpKhR6kEKrCN622TEbzM6G7KaN/97t&#10;SY/z5vHe98rNZDtxpsG3jhEW8wQEce10yw3C+9t2loPwQbFWnWNC+CEPm+r2plSFdhc+0PkYGhFD&#10;2BcKwYTQF1L62pBVfu564vj7coNVIZ5DI/WgLjHcdjJNkrW0quXYYFRPL4bq7+NoEfbbfLGzw+fz&#10;x6H2494t7evOWMT7u+npEUSgKfyZ4Yof0aGKTCc3svaiQ1ivsogeEGZp/gDi6kjzZZROCFmWrEBW&#10;pfw/ovoFAAD//wMAUEsBAi0AFAAGAAgAAAAhALaDOJL+AAAA4QEAABMAAAAAAAAAAAAAAAAAAAAA&#10;AFtDb250ZW50X1R5cGVzXS54bWxQSwECLQAUAAYACAAAACEAOP0h/9YAAACUAQAACwAAAAAAAAAA&#10;AAAAAAAvAQAAX3JlbHMvLnJlbHNQSwECLQAUAAYACAAAACEAJvHvrW0CAADfBAAADgAAAAAAAAAA&#10;AAAAAAAuAgAAZHJzL2Uyb0RvYy54bWxQSwECLQAUAAYACAAAACEA18wNjeIAAAAMAQAADwAAAAAA&#10;AAAAAAAAAADHBAAAZHJzL2Rvd25yZXYueG1sUEsFBgAAAAAEAAQA8wAAANYFAAAAAA==&#10;">
              <v:path arrowok="t"/>
              <w10:wrap type="topAndBottom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AD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4F4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AE63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C0A7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BE6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06A9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149B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2462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FC0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B62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FC77A8"/>
    <w:multiLevelType w:val="hybridMultilevel"/>
    <w:tmpl w:val="8078F0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hyphenationZone w:val="425"/>
  <w:evenAndOddHeaders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8F"/>
    <w:rsid w:val="00014262"/>
    <w:rsid w:val="00016E45"/>
    <w:rsid w:val="00020733"/>
    <w:rsid w:val="00036288"/>
    <w:rsid w:val="0004006D"/>
    <w:rsid w:val="000407CA"/>
    <w:rsid w:val="00073092"/>
    <w:rsid w:val="0008241F"/>
    <w:rsid w:val="00094EDC"/>
    <w:rsid w:val="000B032F"/>
    <w:rsid w:val="000C0F38"/>
    <w:rsid w:val="000D1F7D"/>
    <w:rsid w:val="000D7615"/>
    <w:rsid w:val="000E0335"/>
    <w:rsid w:val="000F2340"/>
    <w:rsid w:val="00106691"/>
    <w:rsid w:val="00111F7B"/>
    <w:rsid w:val="001132FE"/>
    <w:rsid w:val="001201AE"/>
    <w:rsid w:val="001340B1"/>
    <w:rsid w:val="0013676D"/>
    <w:rsid w:val="00141E4F"/>
    <w:rsid w:val="00175C3D"/>
    <w:rsid w:val="00175FC5"/>
    <w:rsid w:val="001869CF"/>
    <w:rsid w:val="00195588"/>
    <w:rsid w:val="001A3D43"/>
    <w:rsid w:val="001A58E6"/>
    <w:rsid w:val="001B2F88"/>
    <w:rsid w:val="001C777B"/>
    <w:rsid w:val="001D2690"/>
    <w:rsid w:val="001E2331"/>
    <w:rsid w:val="001F6B70"/>
    <w:rsid w:val="00210949"/>
    <w:rsid w:val="00233903"/>
    <w:rsid w:val="002343B4"/>
    <w:rsid w:val="00266B7E"/>
    <w:rsid w:val="00271273"/>
    <w:rsid w:val="002812EC"/>
    <w:rsid w:val="0028300D"/>
    <w:rsid w:val="00292DBF"/>
    <w:rsid w:val="002A183B"/>
    <w:rsid w:val="002D55B5"/>
    <w:rsid w:val="002E5501"/>
    <w:rsid w:val="002E58A7"/>
    <w:rsid w:val="00301E9E"/>
    <w:rsid w:val="00303A88"/>
    <w:rsid w:val="00311DD3"/>
    <w:rsid w:val="00321861"/>
    <w:rsid w:val="003310F7"/>
    <w:rsid w:val="0037441D"/>
    <w:rsid w:val="00377CC3"/>
    <w:rsid w:val="0038143B"/>
    <w:rsid w:val="00382357"/>
    <w:rsid w:val="00392732"/>
    <w:rsid w:val="003A1A6C"/>
    <w:rsid w:val="003A3320"/>
    <w:rsid w:val="003C2D74"/>
    <w:rsid w:val="003C7152"/>
    <w:rsid w:val="003D341C"/>
    <w:rsid w:val="003E1675"/>
    <w:rsid w:val="00403D42"/>
    <w:rsid w:val="004504DB"/>
    <w:rsid w:val="00487C03"/>
    <w:rsid w:val="004917AF"/>
    <w:rsid w:val="004A459E"/>
    <w:rsid w:val="004A4652"/>
    <w:rsid w:val="004C75F4"/>
    <w:rsid w:val="004C76CF"/>
    <w:rsid w:val="004D3872"/>
    <w:rsid w:val="004F6032"/>
    <w:rsid w:val="00506AF8"/>
    <w:rsid w:val="00520881"/>
    <w:rsid w:val="00545A65"/>
    <w:rsid w:val="00560FC3"/>
    <w:rsid w:val="00561905"/>
    <w:rsid w:val="00570C55"/>
    <w:rsid w:val="00571B65"/>
    <w:rsid w:val="00582DED"/>
    <w:rsid w:val="005B7641"/>
    <w:rsid w:val="005D299B"/>
    <w:rsid w:val="005E4165"/>
    <w:rsid w:val="00624057"/>
    <w:rsid w:val="00634BBF"/>
    <w:rsid w:val="00644EAD"/>
    <w:rsid w:val="00651369"/>
    <w:rsid w:val="00651B7E"/>
    <w:rsid w:val="00655D0B"/>
    <w:rsid w:val="006568AC"/>
    <w:rsid w:val="006579FE"/>
    <w:rsid w:val="0066058D"/>
    <w:rsid w:val="00660B12"/>
    <w:rsid w:val="00666E4C"/>
    <w:rsid w:val="00666FEC"/>
    <w:rsid w:val="006905F0"/>
    <w:rsid w:val="006B069A"/>
    <w:rsid w:val="006B0951"/>
    <w:rsid w:val="006C6E69"/>
    <w:rsid w:val="006E1CB5"/>
    <w:rsid w:val="006E5358"/>
    <w:rsid w:val="006F37F5"/>
    <w:rsid w:val="006F4578"/>
    <w:rsid w:val="006F6C8D"/>
    <w:rsid w:val="00705152"/>
    <w:rsid w:val="007650DC"/>
    <w:rsid w:val="00784065"/>
    <w:rsid w:val="007977EC"/>
    <w:rsid w:val="007A35BB"/>
    <w:rsid w:val="007E196A"/>
    <w:rsid w:val="007E58B4"/>
    <w:rsid w:val="00810297"/>
    <w:rsid w:val="00832A15"/>
    <w:rsid w:val="008333EC"/>
    <w:rsid w:val="00867FA3"/>
    <w:rsid w:val="0087689B"/>
    <w:rsid w:val="008806BE"/>
    <w:rsid w:val="008A578C"/>
    <w:rsid w:val="008B6EE4"/>
    <w:rsid w:val="008D02F0"/>
    <w:rsid w:val="008D103C"/>
    <w:rsid w:val="008D21AA"/>
    <w:rsid w:val="008D2EAF"/>
    <w:rsid w:val="008E0FBB"/>
    <w:rsid w:val="00912921"/>
    <w:rsid w:val="00921A65"/>
    <w:rsid w:val="009304CD"/>
    <w:rsid w:val="00933B34"/>
    <w:rsid w:val="0095477B"/>
    <w:rsid w:val="0095658A"/>
    <w:rsid w:val="009607CE"/>
    <w:rsid w:val="009A1521"/>
    <w:rsid w:val="009D1445"/>
    <w:rsid w:val="009D32A8"/>
    <w:rsid w:val="009D794D"/>
    <w:rsid w:val="009E594B"/>
    <w:rsid w:val="009F149A"/>
    <w:rsid w:val="00A3487C"/>
    <w:rsid w:val="00A671FF"/>
    <w:rsid w:val="00AA2E8E"/>
    <w:rsid w:val="00AB54E1"/>
    <w:rsid w:val="00AC591D"/>
    <w:rsid w:val="00AC5C4D"/>
    <w:rsid w:val="00AF1FA4"/>
    <w:rsid w:val="00AF2C95"/>
    <w:rsid w:val="00AF735A"/>
    <w:rsid w:val="00AF7765"/>
    <w:rsid w:val="00B21C97"/>
    <w:rsid w:val="00B24A43"/>
    <w:rsid w:val="00B27890"/>
    <w:rsid w:val="00B27A39"/>
    <w:rsid w:val="00B32EEE"/>
    <w:rsid w:val="00B34E40"/>
    <w:rsid w:val="00B36462"/>
    <w:rsid w:val="00B40A8C"/>
    <w:rsid w:val="00B672FF"/>
    <w:rsid w:val="00B72A84"/>
    <w:rsid w:val="00B845B8"/>
    <w:rsid w:val="00B97043"/>
    <w:rsid w:val="00BA4E8B"/>
    <w:rsid w:val="00BA76DD"/>
    <w:rsid w:val="00BC5515"/>
    <w:rsid w:val="00BD3841"/>
    <w:rsid w:val="00BE3B8F"/>
    <w:rsid w:val="00BF270E"/>
    <w:rsid w:val="00C0046D"/>
    <w:rsid w:val="00C02079"/>
    <w:rsid w:val="00C3194A"/>
    <w:rsid w:val="00C31D5B"/>
    <w:rsid w:val="00C413B5"/>
    <w:rsid w:val="00C65457"/>
    <w:rsid w:val="00C73353"/>
    <w:rsid w:val="00C876F7"/>
    <w:rsid w:val="00C93800"/>
    <w:rsid w:val="00C9766B"/>
    <w:rsid w:val="00CB0E7E"/>
    <w:rsid w:val="00CB1FC2"/>
    <w:rsid w:val="00CB4E88"/>
    <w:rsid w:val="00D2634E"/>
    <w:rsid w:val="00D441CE"/>
    <w:rsid w:val="00D50478"/>
    <w:rsid w:val="00D570AC"/>
    <w:rsid w:val="00D700A8"/>
    <w:rsid w:val="00DA3EBE"/>
    <w:rsid w:val="00DC70A5"/>
    <w:rsid w:val="00DE1448"/>
    <w:rsid w:val="00DF3032"/>
    <w:rsid w:val="00DF3679"/>
    <w:rsid w:val="00E21FE5"/>
    <w:rsid w:val="00E270B0"/>
    <w:rsid w:val="00E37214"/>
    <w:rsid w:val="00E429BD"/>
    <w:rsid w:val="00E524DF"/>
    <w:rsid w:val="00E5702A"/>
    <w:rsid w:val="00E7019E"/>
    <w:rsid w:val="00E72680"/>
    <w:rsid w:val="00E86B10"/>
    <w:rsid w:val="00E874EB"/>
    <w:rsid w:val="00E90945"/>
    <w:rsid w:val="00E971FA"/>
    <w:rsid w:val="00EA6247"/>
    <w:rsid w:val="00EB5652"/>
    <w:rsid w:val="00EB6416"/>
    <w:rsid w:val="00EB6E3F"/>
    <w:rsid w:val="00EC5165"/>
    <w:rsid w:val="00EC6626"/>
    <w:rsid w:val="00ED39D3"/>
    <w:rsid w:val="00ED6547"/>
    <w:rsid w:val="00EE1332"/>
    <w:rsid w:val="00EE64BE"/>
    <w:rsid w:val="00EF018B"/>
    <w:rsid w:val="00EF37D0"/>
    <w:rsid w:val="00EF3E86"/>
    <w:rsid w:val="00EF582B"/>
    <w:rsid w:val="00EF62BF"/>
    <w:rsid w:val="00F000AB"/>
    <w:rsid w:val="00F12763"/>
    <w:rsid w:val="00F16334"/>
    <w:rsid w:val="00F233D7"/>
    <w:rsid w:val="00F32C38"/>
    <w:rsid w:val="00F513D8"/>
    <w:rsid w:val="00F57985"/>
    <w:rsid w:val="00F84F46"/>
    <w:rsid w:val="00F86475"/>
    <w:rsid w:val="00F92A46"/>
    <w:rsid w:val="00F94A67"/>
    <w:rsid w:val="00F957A7"/>
    <w:rsid w:val="00FA1BDA"/>
    <w:rsid w:val="00FA7F68"/>
    <w:rsid w:val="00FB01E0"/>
    <w:rsid w:val="00FB2226"/>
    <w:rsid w:val="00FC0DDD"/>
    <w:rsid w:val="00FC28BB"/>
    <w:rsid w:val="00FC7D1D"/>
    <w:rsid w:val="00FD50D5"/>
    <w:rsid w:val="00FE4D41"/>
    <w:rsid w:val="00FE67DA"/>
    <w:rsid w:val="00FF008C"/>
    <w:rsid w:val="00FF4B81"/>
    <w:rsid w:val="022F4E1C"/>
    <w:rsid w:val="6C3BB0AB"/>
    <w:rsid w:val="776B9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D6C8E75"/>
  <w15:docId w15:val="{1F79B3E9-537E-45B7-B2FD-84D66A64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288"/>
    <w:pPr>
      <w:spacing w:after="60"/>
    </w:pPr>
    <w:rPr>
      <w:rFonts w:eastAsia="Calibri" w:cs="Calibri"/>
      <w:color w:val="000000"/>
      <w:sz w:val="22"/>
      <w:szCs w:val="22"/>
    </w:rPr>
  </w:style>
  <w:style w:type="paragraph" w:styleId="Titre1">
    <w:name w:val="heading 1"/>
    <w:basedOn w:val="Normal"/>
    <w:link w:val="Titre1Car"/>
    <w:uiPriority w:val="9"/>
    <w:qFormat/>
    <w:rsid w:val="003A3320"/>
    <w:pPr>
      <w:pBdr>
        <w:top w:val="single" w:sz="8" w:space="1" w:color="A6A6A6" w:themeColor="background1" w:themeShade="A6"/>
      </w:pBdr>
      <w:spacing w:before="120"/>
      <w:ind w:left="-113"/>
      <w:outlineLvl w:val="0"/>
    </w:pPr>
    <w:rPr>
      <w:b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3B34"/>
    <w:pPr>
      <w:spacing w:before="120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nhideWhenUsed/>
    <w:rsid w:val="00CB1FC2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CB1FC2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4C76CF"/>
    <w:pPr>
      <w:tabs>
        <w:tab w:val="left" w:pos="3856"/>
      </w:tabs>
    </w:pPr>
  </w:style>
  <w:style w:type="character" w:customStyle="1" w:styleId="PieddepageCar">
    <w:name w:val="Pied de page Car"/>
    <w:link w:val="Pieddepage"/>
    <w:uiPriority w:val="99"/>
    <w:rsid w:val="004C76CF"/>
    <w:rPr>
      <w:rFonts w:ascii="Calibri" w:eastAsia="Calibri" w:hAnsi="Calibri" w:cs="Calibri"/>
      <w:color w:val="000000"/>
      <w:sz w:val="18"/>
    </w:rPr>
  </w:style>
  <w:style w:type="character" w:customStyle="1" w:styleId="Titre1Car">
    <w:name w:val="Titre 1 Car"/>
    <w:link w:val="Titre1"/>
    <w:uiPriority w:val="9"/>
    <w:rsid w:val="003A3320"/>
    <w:rPr>
      <w:rFonts w:eastAsia="Calibri" w:cs="Calibri"/>
      <w:b/>
      <w:color w:val="000000"/>
      <w:sz w:val="24"/>
    </w:rPr>
  </w:style>
  <w:style w:type="table" w:customStyle="1" w:styleId="TableGrid0">
    <w:name w:val="Table Grid0"/>
    <w:basedOn w:val="TableauNormal"/>
    <w:rsid w:val="003C7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1869C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5F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75FC5"/>
    <w:rPr>
      <w:rFonts w:ascii="Tahoma" w:eastAsia="Calibri" w:hAnsi="Tahoma" w:cs="Tahoma"/>
      <w:color w:val="000000"/>
      <w:sz w:val="16"/>
      <w:szCs w:val="16"/>
    </w:rPr>
  </w:style>
  <w:style w:type="table" w:customStyle="1" w:styleId="Grilledutableau10">
    <w:name w:val="Grille du tableau10"/>
    <w:basedOn w:val="TableauNormal"/>
    <w:next w:val="TableGrid0"/>
    <w:rsid w:val="008806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TableGrid0"/>
    <w:rsid w:val="00FC7D1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etepage1">
    <w:name w:val="Entete page 1"/>
    <w:basedOn w:val="Normal"/>
    <w:next w:val="Normal"/>
    <w:rsid w:val="008D103C"/>
    <w:pPr>
      <w:tabs>
        <w:tab w:val="left" w:leader="dot" w:pos="2552"/>
        <w:tab w:val="left" w:pos="2835"/>
        <w:tab w:val="left" w:leader="dot" w:pos="5103"/>
        <w:tab w:val="left" w:pos="5670"/>
        <w:tab w:val="left" w:leader="dot" w:pos="10206"/>
      </w:tabs>
      <w:spacing w:before="240"/>
      <w:ind w:left="-113"/>
    </w:pPr>
    <w:rPr>
      <w:b/>
      <w:lang w:val="en-CA"/>
    </w:rPr>
  </w:style>
  <w:style w:type="paragraph" w:customStyle="1" w:styleId="8pt-date">
    <w:name w:val="8pt - date"/>
    <w:basedOn w:val="Normal"/>
    <w:next w:val="Normal"/>
    <w:rsid w:val="008D103C"/>
    <w:pPr>
      <w:tabs>
        <w:tab w:val="center" w:pos="4111"/>
      </w:tabs>
      <w:ind w:left="-113"/>
    </w:pPr>
    <w:rPr>
      <w:b/>
      <w:sz w:val="16"/>
      <w:szCs w:val="16"/>
      <w:lang w:val="en-CA"/>
    </w:rPr>
  </w:style>
  <w:style w:type="paragraph" w:customStyle="1" w:styleId="Retrait1">
    <w:name w:val="Retrait 1"/>
    <w:basedOn w:val="Normal"/>
    <w:next w:val="Normal"/>
    <w:qFormat/>
    <w:rsid w:val="00E21FE5"/>
    <w:pPr>
      <w:ind w:left="227" w:right="3689"/>
    </w:pPr>
  </w:style>
  <w:style w:type="paragraph" w:customStyle="1" w:styleId="Normalrduit">
    <w:name w:val="Normal réduit"/>
    <w:basedOn w:val="Normal"/>
    <w:qFormat/>
    <w:rsid w:val="00B21C97"/>
    <w:pPr>
      <w:ind w:right="4256"/>
    </w:pPr>
  </w:style>
  <w:style w:type="paragraph" w:customStyle="1" w:styleId="Section">
    <w:name w:val="Section"/>
    <w:basedOn w:val="Normal"/>
    <w:next w:val="Titre1"/>
    <w:qFormat/>
    <w:rsid w:val="00933B34"/>
    <w:pPr>
      <w:pBdr>
        <w:top w:val="single" w:sz="8" w:space="2" w:color="A6A6A6" w:themeColor="background1" w:themeShade="A6"/>
      </w:pBdr>
      <w:shd w:val="clear" w:color="auto" w:fill="EAEAEA"/>
      <w:tabs>
        <w:tab w:val="right" w:leader="underscore" w:pos="10502"/>
      </w:tabs>
      <w:spacing w:before="120" w:after="0" w:line="288" w:lineRule="auto"/>
      <w:ind w:left="-113"/>
    </w:pPr>
    <w:rPr>
      <w:b/>
      <w:sz w:val="24"/>
      <w:szCs w:val="20"/>
    </w:rPr>
  </w:style>
  <w:style w:type="paragraph" w:customStyle="1" w:styleId="Retrait2">
    <w:name w:val="Retrait 2"/>
    <w:basedOn w:val="Retrait1"/>
    <w:qFormat/>
    <w:rsid w:val="00933B34"/>
    <w:pPr>
      <w:ind w:left="397" w:right="4225"/>
    </w:pPr>
  </w:style>
  <w:style w:type="paragraph" w:customStyle="1" w:styleId="Titretableau">
    <w:name w:val="Titre tableau"/>
    <w:basedOn w:val="Titre1"/>
    <w:qFormat/>
    <w:rsid w:val="00933B34"/>
    <w:pPr>
      <w:pBdr>
        <w:top w:val="none" w:sz="0" w:space="0" w:color="auto"/>
      </w:pBdr>
      <w:spacing w:before="60"/>
      <w:ind w:left="0"/>
    </w:pPr>
  </w:style>
  <w:style w:type="character" w:customStyle="1" w:styleId="Titre2Car">
    <w:name w:val="Titre 2 Car"/>
    <w:basedOn w:val="Policepardfaut"/>
    <w:link w:val="Titre2"/>
    <w:uiPriority w:val="9"/>
    <w:rsid w:val="00933B34"/>
    <w:rPr>
      <w:rFonts w:eastAsia="Calibri" w:cs="Calibri"/>
      <w:b/>
      <w:color w:val="000000"/>
      <w:szCs w:val="22"/>
    </w:rPr>
  </w:style>
  <w:style w:type="paragraph" w:customStyle="1" w:styleId="GrasSansinterligne">
    <w:name w:val="Gras Sans interligne"/>
    <w:basedOn w:val="Normal"/>
    <w:next w:val="Normal"/>
    <w:qFormat/>
    <w:rsid w:val="00561905"/>
    <w:pPr>
      <w:spacing w:after="0"/>
    </w:pPr>
    <w:rPr>
      <w:b/>
      <w:szCs w:val="20"/>
    </w:rPr>
  </w:style>
  <w:style w:type="paragraph" w:customStyle="1" w:styleId="Liste3colonnes">
    <w:name w:val="Liste 3 colonnes"/>
    <w:basedOn w:val="Normal"/>
    <w:qFormat/>
    <w:rsid w:val="00B34E40"/>
    <w:pPr>
      <w:tabs>
        <w:tab w:val="left" w:pos="2127"/>
        <w:tab w:val="left" w:pos="4253"/>
      </w:tabs>
      <w:spacing w:before="60"/>
    </w:pPr>
    <w:rPr>
      <w:szCs w:val="20"/>
    </w:rPr>
  </w:style>
  <w:style w:type="paragraph" w:styleId="Sansinterligne">
    <w:name w:val="No Spacing"/>
    <w:basedOn w:val="Normal"/>
    <w:uiPriority w:val="1"/>
    <w:rsid w:val="00311DD3"/>
    <w:pPr>
      <w:spacing w:after="0"/>
    </w:pPr>
  </w:style>
  <w:style w:type="paragraph" w:customStyle="1" w:styleId="Retrait3">
    <w:name w:val="Retrait 3"/>
    <w:basedOn w:val="Retrait2"/>
    <w:qFormat/>
    <w:rsid w:val="00FA1BDA"/>
    <w:pPr>
      <w:ind w:left="567" w:right="4224"/>
    </w:pPr>
  </w:style>
  <w:style w:type="paragraph" w:customStyle="1" w:styleId="Retrait4">
    <w:name w:val="Retrait 4"/>
    <w:basedOn w:val="Retrait3"/>
    <w:qFormat/>
    <w:rsid w:val="00EC6626"/>
    <w:pPr>
      <w:ind w:left="1559"/>
    </w:pPr>
    <w:rPr>
      <w:lang w:val="en-CA"/>
    </w:rPr>
  </w:style>
  <w:style w:type="character" w:styleId="Marquedecommentaire">
    <w:name w:val="annotation reference"/>
    <w:basedOn w:val="Policepardfaut"/>
    <w:uiPriority w:val="99"/>
    <w:semiHidden/>
    <w:unhideWhenUsed/>
    <w:rsid w:val="008D21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21A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21AA"/>
    <w:rPr>
      <w:rFonts w:eastAsia="Calibri" w:cs="Calibri"/>
      <w:color w:val="00000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21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21AA"/>
    <w:rPr>
      <w:rFonts w:eastAsia="Calibri" w:cs="Calibr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d5beab17051e475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2015-02-04T00:00:00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EFD9D6B9A6F44B19CB353D488FA7E" ma:contentTypeVersion="17" ma:contentTypeDescription="Create a new document." ma:contentTypeScope="" ma:versionID="824438a31e787e7bfe8b956c43bd3d67">
  <xsd:schema xmlns:xsd="http://www.w3.org/2001/XMLSchema" xmlns:xs="http://www.w3.org/2001/XMLSchema" xmlns:p="http://schemas.microsoft.com/office/2006/metadata/properties" xmlns:ns2="6fb21964-1684-4894-a712-32fa0c77050c" xmlns:ns3="6c5e262f-5724-48d1-b41d-6b2a7ce67efd" targetNamespace="http://schemas.microsoft.com/office/2006/metadata/properties" ma:root="true" ma:fieldsID="085e8295af48c2c8ebbea850114f3db7" ns2:_="" ns3:_="">
    <xsd:import namespace="6fb21964-1684-4894-a712-32fa0c77050c"/>
    <xsd:import namespace="6c5e262f-5724-48d1-b41d-6b2a7ce67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21964-1684-4894-a712-32fa0c770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e262f-5724-48d1-b41d-6b2a7ce67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28d34a1-6bb4-41bb-a226-1e125fce5e11}" ma:internalName="TaxCatchAll" ma:showField="CatchAllData" ma:web="6c5e262f-5724-48d1-b41d-6b2a7ce67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5e262f-5724-48d1-b41d-6b2a7ce67efd">
      <UserInfo>
        <DisplayName/>
        <AccountId xsi:nil="true"/>
        <AccountType/>
      </UserInfo>
    </SharedWithUsers>
    <lcf76f155ced4ddcb4097134ff3c332f xmlns="6fb21964-1684-4894-a712-32fa0c77050c">
      <Terms xmlns="http://schemas.microsoft.com/office/infopath/2007/PartnerControls"/>
    </lcf76f155ced4ddcb4097134ff3c332f>
    <TaxCatchAll xmlns="6c5e262f-5724-48d1-b41d-6b2a7ce67efd">
      <Value>5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BCD0CE-3A5D-44A4-A21F-C1B261AA1285}"/>
</file>

<file path=customXml/itemProps3.xml><?xml version="1.0" encoding="utf-8"?>
<ds:datastoreItem xmlns:ds="http://schemas.openxmlformats.org/officeDocument/2006/customXml" ds:itemID="{E1307571-B899-4750-978A-D77A3C12BF0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43d9ad3-732c-40b3-9b77-082a59ad2f4d"/>
    <ds:schemaRef ds:uri="1f48ea44-26a7-46ea-9388-b9db58e3486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8A73697-AC3D-4670-A30E-3F2FD091F0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DB71E8-D542-44A2-9182-C7568AE4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Colorectal_FOLFOX_6_metastatique</vt:lpstr>
    </vt:vector>
  </TitlesOfParts>
  <Company>CHU de Québec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Colorectal_FOLFOX_6_metastatique</dc:title>
  <dc:creator>ANNIE LACROIX</dc:creator>
  <cp:lastModifiedBy>Christine Danjou (CHU)</cp:lastModifiedBy>
  <cp:revision>2</cp:revision>
  <cp:lastPrinted>2022-11-18T15:57:00Z</cp:lastPrinted>
  <dcterms:created xsi:type="dcterms:W3CDTF">2026-03-04T18:04:00Z</dcterms:created>
  <dcterms:modified xsi:type="dcterms:W3CDTF">2026-03-04T18:04:00Z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0x010100DD0EFD9D6B9A6F44B19CB353D488FA7E</vt:lpwstr>
  </property>
  <property fmtid="{D5CDD505-2E9C-101B-9397-08002B2CF9AE}" pid="3" name="Site tumoraux">
    <vt:lpwstr>5;#Colorectal|fa26abb2-c48c-4b1f-9c0b-cf4d3e5f0e98</vt:lpwstr>
  </property>
  <property fmtid="{D5CDD505-2E9C-101B-9397-08002B2CF9AE}" pid="4" name="g1eab4cc598c4b3782f89915ce927ec1">
    <vt:lpwstr>Colorectal|fa26abb2-c48c-4b1f-9c0b-cf4d3e5f0e98</vt:lpwstr>
  </property>
  <property fmtid="{D5CDD505-2E9C-101B-9397-08002B2CF9AE}" pid="5" name="TaxCatchAll">
    <vt:lpwstr>5;#Colorectal|fa26abb2-c48c-4b1f-9c0b-cf4d3e5f0e98</vt:lpwstr>
  </property>
  <property fmtid="{D5CDD505-2E9C-101B-9397-08002B2CF9AE}" pid="6" name="SharedWithUsers">
    <vt:lpwstr/>
  </property>
  <property fmtid="{D5CDD505-2E9C-101B-9397-08002B2CF9AE}" pid="7" name="Hopital">
    <vt:lpwstr>Hôpital de l'Enfant-Jésus</vt:lpwstr>
  </property>
  <property fmtid="{D5CDD505-2E9C-101B-9397-08002B2CF9AE}" pid="8" name="Adresse">
    <vt:lpwstr>1401, 18e Rue</vt:lpwstr>
  </property>
  <property fmtid="{D5CDD505-2E9C-101B-9397-08002B2CF9AE}" pid="9" name="Ville">
    <vt:lpwstr>Québec (Québec)  G1J 1Z4</vt:lpwstr>
  </property>
  <property fmtid="{D5CDD505-2E9C-101B-9397-08002B2CF9AE}" pid="10" name="Porte">
    <vt:lpwstr/>
  </property>
  <property fmtid="{D5CDD505-2E9C-101B-9397-08002B2CF9AE}" pid="11" name="Prénom et Nom">
    <vt:lpwstr>Annie Lacroix</vt:lpwstr>
  </property>
  <property fmtid="{D5CDD505-2E9C-101B-9397-08002B2CF9AE}" pid="12" name="Initiales">
    <vt:lpwstr>AL</vt:lpwstr>
  </property>
  <property fmtid="{D5CDD505-2E9C-101B-9397-08002B2CF9AE}" pid="13" name="Titre">
    <vt:lpwstr>Agente administrative classe 1</vt:lpwstr>
  </property>
  <property fmtid="{D5CDD505-2E9C-101B-9397-08002B2CF9AE}" pid="14" name="Service">
    <vt:lpwstr>Enseignement</vt:lpwstr>
  </property>
  <property fmtid="{D5CDD505-2E9C-101B-9397-08002B2CF9AE}" pid="15" name="Direction">
    <vt:lpwstr>Direction de l'enseignement</vt:lpwstr>
  </property>
  <property fmtid="{D5CDD505-2E9C-101B-9397-08002B2CF9AE}" pid="16" name="Téléphone">
    <vt:lpwstr>418-525-4444 poste 65917</vt:lpwstr>
  </property>
  <property fmtid="{D5CDD505-2E9C-101B-9397-08002B2CF9AE}" pid="17" name="Télécopieur">
    <vt:lpwstr/>
  </property>
  <property fmtid="{D5CDD505-2E9C-101B-9397-08002B2CF9AE}" pid="18" name="Courriel">
    <vt:lpwstr>annielacroix.agence@chudequebec.ca</vt:lpwstr>
  </property>
  <property fmtid="{D5CDD505-2E9C-101B-9397-08002B2CF9AE}" pid="19" name="Police">
    <vt:lpwstr>Calibri</vt:lpwstr>
  </property>
  <property fmtid="{D5CDD505-2E9C-101B-9397-08002B2CF9AE}" pid="20" name="Taille">
    <vt:lpwstr>11</vt:lpwstr>
  </property>
  <property fmtid="{D5CDD505-2E9C-101B-9397-08002B2CF9AE}" pid="21" name="MSIP_Label_6a7d8d5d-78e2-4a62-9fcd-016eb5e4c57c_Enabled">
    <vt:lpwstr>true</vt:lpwstr>
  </property>
  <property fmtid="{D5CDD505-2E9C-101B-9397-08002B2CF9AE}" pid="22" name="MSIP_Label_6a7d8d5d-78e2-4a62-9fcd-016eb5e4c57c_SetDate">
    <vt:lpwstr>2022-11-11T13:34:22Z</vt:lpwstr>
  </property>
  <property fmtid="{D5CDD505-2E9C-101B-9397-08002B2CF9AE}" pid="23" name="MSIP_Label_6a7d8d5d-78e2-4a62-9fcd-016eb5e4c57c_Method">
    <vt:lpwstr>Standard</vt:lpwstr>
  </property>
  <property fmtid="{D5CDD505-2E9C-101B-9397-08002B2CF9AE}" pid="24" name="MSIP_Label_6a7d8d5d-78e2-4a62-9fcd-016eb5e4c57c_Name">
    <vt:lpwstr>Général</vt:lpwstr>
  </property>
  <property fmtid="{D5CDD505-2E9C-101B-9397-08002B2CF9AE}" pid="25" name="MSIP_Label_6a7d8d5d-78e2-4a62-9fcd-016eb5e4c57c_SiteId">
    <vt:lpwstr>06e1fe28-5f8b-4075-bf6c-ae24be1a7992</vt:lpwstr>
  </property>
  <property fmtid="{D5CDD505-2E9C-101B-9397-08002B2CF9AE}" pid="26" name="MSIP_Label_6a7d8d5d-78e2-4a62-9fcd-016eb5e4c57c_ActionId">
    <vt:lpwstr>d02cd53d-bab3-4220-9197-ccb1aa5ce8ce</vt:lpwstr>
  </property>
  <property fmtid="{D5CDD505-2E9C-101B-9397-08002B2CF9AE}" pid="27" name="MSIP_Label_6a7d8d5d-78e2-4a62-9fcd-016eb5e4c57c_ContentBits">
    <vt:lpwstr>0</vt:lpwstr>
  </property>
</Properties>
</file>